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25513F" w14:textId="77777777" w:rsidR="002E15DD" w:rsidRPr="00A679FC" w:rsidRDefault="00A679FC" w:rsidP="00716B9D">
      <w:pPr>
        <w:jc w:val="center"/>
        <w:rPr>
          <w:rFonts w:ascii="Times New Roman" w:hAnsi="Times New Roman" w:cs="Times New Roman"/>
          <w:b/>
          <w:bCs/>
          <w:sz w:val="24"/>
          <w:szCs w:val="24"/>
        </w:rPr>
      </w:pPr>
      <w:r w:rsidRPr="00A679FC">
        <w:rPr>
          <w:rFonts w:ascii="Times New Roman" w:hAnsi="Times New Roman" w:cs="Times New Roman"/>
          <w:b/>
          <w:bCs/>
          <w:sz w:val="24"/>
          <w:szCs w:val="24"/>
        </w:rPr>
        <w:t>LEMBAR KERJA SISWA</w:t>
      </w:r>
    </w:p>
    <w:p w14:paraId="56AADC11" w14:textId="77777777" w:rsidR="00A679FC" w:rsidRPr="00A679FC" w:rsidRDefault="00A679FC" w:rsidP="00716B9D">
      <w:pPr>
        <w:jc w:val="center"/>
        <w:rPr>
          <w:rFonts w:ascii="Times New Roman" w:hAnsi="Times New Roman" w:cs="Times New Roman"/>
          <w:b/>
          <w:bCs/>
          <w:sz w:val="24"/>
          <w:szCs w:val="24"/>
        </w:rPr>
      </w:pPr>
      <w:r w:rsidRPr="00A679FC">
        <w:rPr>
          <w:rFonts w:ascii="Times New Roman" w:hAnsi="Times New Roman" w:cs="Times New Roman"/>
          <w:b/>
          <w:bCs/>
          <w:sz w:val="24"/>
          <w:szCs w:val="24"/>
        </w:rPr>
        <w:t>FUNGSI-FUNGSI MANAJEMEN</w:t>
      </w:r>
    </w:p>
    <w:p w14:paraId="73C94D84" w14:textId="77777777" w:rsidR="00A679FC" w:rsidRPr="00A679FC" w:rsidRDefault="00A679FC" w:rsidP="00716B9D">
      <w:pPr>
        <w:jc w:val="center"/>
        <w:rPr>
          <w:rFonts w:ascii="Times New Roman" w:hAnsi="Times New Roman" w:cs="Times New Roman"/>
          <w:b/>
          <w:bCs/>
          <w:sz w:val="24"/>
          <w:szCs w:val="24"/>
        </w:rPr>
      </w:pPr>
      <w:r w:rsidRPr="00A679FC">
        <w:rPr>
          <w:rFonts w:ascii="Times New Roman" w:hAnsi="Times New Roman" w:cs="Times New Roman"/>
          <w:b/>
          <w:bCs/>
          <w:sz w:val="24"/>
          <w:szCs w:val="24"/>
        </w:rPr>
        <w:t>UNTUK SMK/MAK ADMINISTRASI PERKANTORAN</w:t>
      </w:r>
    </w:p>
    <w:p w14:paraId="0CAFBCE3" w14:textId="77777777" w:rsidR="00A679FC" w:rsidRPr="00A679FC" w:rsidRDefault="00A679FC" w:rsidP="00716B9D">
      <w:pPr>
        <w:pBdr>
          <w:bottom w:val="single" w:sz="12" w:space="1" w:color="auto"/>
        </w:pBdr>
        <w:jc w:val="center"/>
        <w:rPr>
          <w:rFonts w:ascii="Times New Roman" w:hAnsi="Times New Roman" w:cs="Times New Roman"/>
          <w:b/>
          <w:bCs/>
          <w:sz w:val="24"/>
          <w:szCs w:val="24"/>
        </w:rPr>
      </w:pPr>
      <w:r w:rsidRPr="00A679FC">
        <w:rPr>
          <w:rFonts w:ascii="Times New Roman" w:hAnsi="Times New Roman" w:cs="Times New Roman"/>
          <w:b/>
          <w:bCs/>
          <w:sz w:val="24"/>
          <w:szCs w:val="24"/>
        </w:rPr>
        <w:t>MATA PELAJARAN ADMINISTRASI UMUM</w:t>
      </w:r>
    </w:p>
    <w:p w14:paraId="4CEE14B9" w14:textId="77777777" w:rsidR="00A679FC" w:rsidRPr="00A679FC" w:rsidRDefault="00A679FC" w:rsidP="00716B9D">
      <w:pPr>
        <w:pStyle w:val="ListParagraph"/>
        <w:numPr>
          <w:ilvl w:val="0"/>
          <w:numId w:val="1"/>
        </w:numPr>
        <w:jc w:val="both"/>
        <w:rPr>
          <w:rFonts w:ascii="Times New Roman" w:hAnsi="Times New Roman" w:cs="Times New Roman"/>
          <w:sz w:val="24"/>
          <w:szCs w:val="24"/>
        </w:rPr>
      </w:pPr>
      <w:r w:rsidRPr="00A679FC">
        <w:rPr>
          <w:rFonts w:ascii="Times New Roman" w:hAnsi="Times New Roman" w:cs="Times New Roman"/>
          <w:sz w:val="24"/>
          <w:szCs w:val="24"/>
        </w:rPr>
        <w:t>Petunjuk Belajar</w:t>
      </w:r>
    </w:p>
    <w:p w14:paraId="649DE940" w14:textId="77777777" w:rsidR="00A679FC" w:rsidRPr="00A679FC" w:rsidRDefault="00A679FC" w:rsidP="00716B9D">
      <w:pPr>
        <w:pStyle w:val="ListParagraph"/>
        <w:numPr>
          <w:ilvl w:val="0"/>
          <w:numId w:val="2"/>
        </w:numPr>
        <w:jc w:val="both"/>
        <w:rPr>
          <w:rFonts w:ascii="Times New Roman" w:hAnsi="Times New Roman" w:cs="Times New Roman"/>
          <w:sz w:val="24"/>
          <w:szCs w:val="24"/>
        </w:rPr>
      </w:pPr>
      <w:r w:rsidRPr="00A679FC">
        <w:rPr>
          <w:rFonts w:ascii="Times New Roman" w:hAnsi="Times New Roman" w:cs="Times New Roman"/>
          <w:sz w:val="24"/>
          <w:szCs w:val="24"/>
        </w:rPr>
        <w:t>Bacalah bahan ajar ini dengan seksama</w:t>
      </w:r>
    </w:p>
    <w:p w14:paraId="190A399C" w14:textId="77777777" w:rsidR="00A679FC" w:rsidRDefault="00A679FC" w:rsidP="00716B9D">
      <w:pPr>
        <w:pStyle w:val="ListParagraph"/>
        <w:numPr>
          <w:ilvl w:val="0"/>
          <w:numId w:val="2"/>
        </w:numPr>
        <w:jc w:val="both"/>
        <w:rPr>
          <w:rFonts w:ascii="Times New Roman" w:hAnsi="Times New Roman" w:cs="Times New Roman"/>
          <w:sz w:val="24"/>
          <w:szCs w:val="24"/>
        </w:rPr>
      </w:pPr>
      <w:r w:rsidRPr="00A679FC">
        <w:rPr>
          <w:rFonts w:ascii="Times New Roman" w:hAnsi="Times New Roman" w:cs="Times New Roman"/>
          <w:sz w:val="24"/>
          <w:szCs w:val="24"/>
        </w:rPr>
        <w:t>Kerjakan tugas dan latihan yang terdapat di dalamnya dengan jujur tanpa</w:t>
      </w:r>
      <w:r>
        <w:rPr>
          <w:rFonts w:ascii="Times New Roman" w:hAnsi="Times New Roman" w:cs="Times New Roman"/>
          <w:sz w:val="24"/>
          <w:szCs w:val="24"/>
        </w:rPr>
        <w:t xml:space="preserve"> melihat kunci jawaban sebelum anda mengerjakannya</w:t>
      </w:r>
    </w:p>
    <w:p w14:paraId="3850C4BA" w14:textId="77777777" w:rsidR="00A679FC" w:rsidRDefault="00A679FC" w:rsidP="00716B9D">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Gunakan teknik membaca cepat dalam mempelajari bahan ajar</w:t>
      </w:r>
    </w:p>
    <w:p w14:paraId="0D97F01C" w14:textId="77777777" w:rsidR="00A679FC" w:rsidRDefault="00A679FC" w:rsidP="00716B9D">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Jika ada bagian yang belum anda pahami, cobalah terlebih dahulu mendiskusikan dengan teman yang sedang mengerjakan bagian yang sama, sebelum anda bertanya kepada pendidik. Jika perlu, anda harus berusaha mencari tahu jawabannya pada sumber lain</w:t>
      </w:r>
    </w:p>
    <w:p w14:paraId="18E3222A" w14:textId="77777777" w:rsidR="00A679FC" w:rsidRDefault="00A679FC" w:rsidP="00716B9D">
      <w:pPr>
        <w:pStyle w:val="ListParagraph"/>
        <w:numPr>
          <w:ilvl w:val="0"/>
          <w:numId w:val="2"/>
        </w:numPr>
        <w:jc w:val="both"/>
        <w:rPr>
          <w:rFonts w:ascii="Times New Roman" w:hAnsi="Times New Roman" w:cs="Times New Roman"/>
          <w:sz w:val="24"/>
          <w:szCs w:val="24"/>
        </w:rPr>
      </w:pPr>
      <w:r>
        <w:rPr>
          <w:rFonts w:ascii="Times New Roman" w:hAnsi="Times New Roman" w:cs="Times New Roman"/>
          <w:sz w:val="24"/>
          <w:szCs w:val="24"/>
        </w:rPr>
        <w:t>Ikuti ketentuan yang berlaku dalam setiap bahan ajar dan laporkan kemajuan anda kepada pendidik sebelum anda melanjutkan ke bagian lain</w:t>
      </w:r>
    </w:p>
    <w:p w14:paraId="5CA25D61" w14:textId="77777777" w:rsidR="00A679FC" w:rsidRDefault="00A679FC" w:rsidP="00716B9D">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Kompetensi Inti</w:t>
      </w:r>
    </w:p>
    <w:p w14:paraId="5BE52DF3" w14:textId="77777777" w:rsidR="00A679FC" w:rsidRDefault="00A679FC" w:rsidP="00716B9D">
      <w:pPr>
        <w:pStyle w:val="ListParagraph"/>
        <w:ind w:left="851" w:hanging="491"/>
        <w:jc w:val="both"/>
        <w:rPr>
          <w:rFonts w:ascii="Times New Roman" w:hAnsi="Times New Roman" w:cs="Times New Roman"/>
          <w:sz w:val="24"/>
          <w:szCs w:val="24"/>
        </w:rPr>
      </w:pPr>
      <w:r>
        <w:rPr>
          <w:rFonts w:ascii="Times New Roman" w:hAnsi="Times New Roman" w:cs="Times New Roman"/>
          <w:sz w:val="24"/>
          <w:szCs w:val="24"/>
        </w:rPr>
        <w:t>KI 3. Memahami, menerapkan, menganalisis, dan mengevaluasi tentang pengetahuan faktual, konseptual, operasional dasar, dan mengkognitif sesuai dengan bidang lingkup simulasi dan komunikasi digital dan dasar bidang bisnis dan manajemen pada tingkat teknis, spesifik, detil, dan kompleks, berkenaan dnegan ilmu pengetahuan, teknologi, seni budaya</w:t>
      </w:r>
      <w:r w:rsidR="00716B9D">
        <w:rPr>
          <w:rFonts w:ascii="Times New Roman" w:hAnsi="Times New Roman" w:cs="Times New Roman"/>
          <w:sz w:val="24"/>
          <w:szCs w:val="24"/>
        </w:rPr>
        <w:t>, dan humaniora dalam konteks pengembangan potensi diri sebagai bagian dari keluarga, skeolah, dunia kerja, warga masyarakat nasional, regional, dan internasional.</w:t>
      </w:r>
    </w:p>
    <w:p w14:paraId="0220A9B5" w14:textId="77777777" w:rsidR="00716B9D" w:rsidRPr="00A679FC" w:rsidRDefault="00716B9D" w:rsidP="00716B9D">
      <w:pPr>
        <w:pStyle w:val="ListParagraph"/>
        <w:ind w:left="851" w:hanging="491"/>
        <w:jc w:val="both"/>
        <w:rPr>
          <w:rFonts w:ascii="Times New Roman" w:hAnsi="Times New Roman" w:cs="Times New Roman"/>
          <w:sz w:val="24"/>
          <w:szCs w:val="24"/>
        </w:rPr>
      </w:pPr>
      <w:r>
        <w:rPr>
          <w:rFonts w:ascii="Times New Roman" w:hAnsi="Times New Roman" w:cs="Times New Roman"/>
          <w:sz w:val="24"/>
          <w:szCs w:val="24"/>
        </w:rPr>
        <w:t>KI 4. Melaksanakan tugas spesifik dengan menggunakan alat informasi, dan prosedur kerja yang lazim dilakukan serta memecahkan masalah sesuai dengan lingkup simulasi dan komunikasi digital, dan dasar bidang bisnis dan manajemen.</w:t>
      </w:r>
    </w:p>
    <w:p w14:paraId="3A1B43D8" w14:textId="77777777" w:rsidR="00A679FC" w:rsidRDefault="009C6C62" w:rsidP="009C6C62">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Kompetensi Dasar</w:t>
      </w:r>
    </w:p>
    <w:p w14:paraId="43068D10" w14:textId="77777777" w:rsidR="009C6C62" w:rsidRDefault="009C6C62" w:rsidP="009C6C62">
      <w:pPr>
        <w:pStyle w:val="ListParagraph"/>
        <w:ind w:left="360"/>
        <w:jc w:val="both"/>
        <w:rPr>
          <w:rFonts w:ascii="Times New Roman" w:hAnsi="Times New Roman" w:cs="Times New Roman"/>
          <w:sz w:val="24"/>
          <w:szCs w:val="24"/>
        </w:rPr>
      </w:pPr>
      <w:r>
        <w:rPr>
          <w:rFonts w:ascii="Times New Roman" w:hAnsi="Times New Roman" w:cs="Times New Roman"/>
          <w:sz w:val="24"/>
          <w:szCs w:val="24"/>
        </w:rPr>
        <w:t>KD 3.5 Memahami fungsi-fungsi manajemen</w:t>
      </w:r>
    </w:p>
    <w:p w14:paraId="6D5E7640" w14:textId="77777777" w:rsidR="009C6C62" w:rsidRDefault="009C6C62" w:rsidP="009C6C62">
      <w:pPr>
        <w:pStyle w:val="ListParagraph"/>
        <w:ind w:left="360"/>
        <w:jc w:val="both"/>
        <w:rPr>
          <w:rFonts w:ascii="Times New Roman" w:hAnsi="Times New Roman" w:cs="Times New Roman"/>
          <w:sz w:val="24"/>
          <w:szCs w:val="24"/>
        </w:rPr>
      </w:pPr>
      <w:r>
        <w:rPr>
          <w:rFonts w:ascii="Times New Roman" w:hAnsi="Times New Roman" w:cs="Times New Roman"/>
          <w:sz w:val="24"/>
          <w:szCs w:val="24"/>
        </w:rPr>
        <w:t>KD 4.5 Mengklasifikasikan fungsi-fungsi manajemen</w:t>
      </w:r>
    </w:p>
    <w:p w14:paraId="5BEB747A" w14:textId="77777777" w:rsidR="009C6C62" w:rsidRDefault="009C6C62" w:rsidP="009C6C62">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Indikator</w:t>
      </w:r>
    </w:p>
    <w:p w14:paraId="72E056A4" w14:textId="77777777" w:rsidR="009C6C62" w:rsidRDefault="009C6C62" w:rsidP="009C6C62">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Mendeskripsikan pengertian manajemen</w:t>
      </w:r>
    </w:p>
    <w:p w14:paraId="2368C81E" w14:textId="77777777" w:rsidR="009C6C62" w:rsidRDefault="009C6C62" w:rsidP="009C6C62">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Mendeskripsikan fungsi-fungsi manajemen</w:t>
      </w:r>
    </w:p>
    <w:p w14:paraId="05D1E82A" w14:textId="77777777" w:rsidR="009C6C62" w:rsidRDefault="009C6C62" w:rsidP="009C6C62">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Mendeskripsikan unsur-unsur manajemen</w:t>
      </w:r>
    </w:p>
    <w:p w14:paraId="60C44EC0" w14:textId="77777777" w:rsidR="009C6C62" w:rsidRDefault="009C6C62" w:rsidP="009C6C62">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Mengidentifikasi bidang-bidang manajemen</w:t>
      </w:r>
    </w:p>
    <w:p w14:paraId="660DFE21" w14:textId="77777777" w:rsidR="009C6C62" w:rsidRDefault="009C6C62" w:rsidP="009C6C62">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Menunjukkan contoh penerapan fungsi manajemen dalam kegiatan sekolah</w:t>
      </w:r>
    </w:p>
    <w:p w14:paraId="41DB24C9" w14:textId="77777777" w:rsidR="009C6C62" w:rsidRDefault="009C6C62" w:rsidP="009C6C62">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Materi Pembelajaran</w:t>
      </w:r>
    </w:p>
    <w:p w14:paraId="0F1F02F9" w14:textId="77777777" w:rsidR="009C6C62" w:rsidRDefault="009C6C62" w:rsidP="009C6C62">
      <w:pPr>
        <w:pStyle w:val="ListParagraph"/>
        <w:numPr>
          <w:ilvl w:val="0"/>
          <w:numId w:val="4"/>
        </w:numPr>
        <w:jc w:val="both"/>
        <w:rPr>
          <w:rFonts w:ascii="Times New Roman" w:hAnsi="Times New Roman" w:cs="Times New Roman"/>
          <w:sz w:val="24"/>
          <w:szCs w:val="24"/>
        </w:rPr>
      </w:pPr>
      <w:r>
        <w:rPr>
          <w:rFonts w:ascii="Times New Roman" w:hAnsi="Times New Roman" w:cs="Times New Roman"/>
          <w:sz w:val="24"/>
          <w:szCs w:val="24"/>
        </w:rPr>
        <w:t>Menjelaskan konsep manajemen</w:t>
      </w:r>
    </w:p>
    <w:p w14:paraId="33C1B6AA" w14:textId="77777777" w:rsidR="009C6C62" w:rsidRDefault="009C6C62" w:rsidP="009C6C62">
      <w:pPr>
        <w:pStyle w:val="ListParagraph"/>
        <w:numPr>
          <w:ilvl w:val="0"/>
          <w:numId w:val="4"/>
        </w:numPr>
        <w:jc w:val="both"/>
        <w:rPr>
          <w:rFonts w:ascii="Times New Roman" w:hAnsi="Times New Roman" w:cs="Times New Roman"/>
          <w:sz w:val="24"/>
          <w:szCs w:val="24"/>
        </w:rPr>
      </w:pPr>
      <w:r>
        <w:rPr>
          <w:rFonts w:ascii="Times New Roman" w:hAnsi="Times New Roman" w:cs="Times New Roman"/>
          <w:sz w:val="24"/>
          <w:szCs w:val="24"/>
        </w:rPr>
        <w:t>Menjelaskan fungsi-fungsi manajemen</w:t>
      </w:r>
    </w:p>
    <w:p w14:paraId="2989780B" w14:textId="77777777" w:rsidR="009C6C62" w:rsidRDefault="009C6C62" w:rsidP="009C6C62">
      <w:pPr>
        <w:pStyle w:val="ListParagraph"/>
        <w:numPr>
          <w:ilvl w:val="0"/>
          <w:numId w:val="4"/>
        </w:numPr>
        <w:jc w:val="both"/>
        <w:rPr>
          <w:rFonts w:ascii="Times New Roman" w:hAnsi="Times New Roman" w:cs="Times New Roman"/>
          <w:sz w:val="24"/>
          <w:szCs w:val="24"/>
        </w:rPr>
      </w:pPr>
      <w:r>
        <w:rPr>
          <w:rFonts w:ascii="Times New Roman" w:hAnsi="Times New Roman" w:cs="Times New Roman"/>
          <w:sz w:val="24"/>
          <w:szCs w:val="24"/>
        </w:rPr>
        <w:t>Menjelaskan penerapan fungsi-fungsi manajemen</w:t>
      </w:r>
    </w:p>
    <w:p w14:paraId="19CF0122" w14:textId="77777777" w:rsidR="009C6C62" w:rsidRDefault="009C6C62" w:rsidP="009C6C62">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Informasi Pendukung</w:t>
      </w:r>
    </w:p>
    <w:p w14:paraId="356B459A" w14:textId="77777777" w:rsidR="009C6C62" w:rsidRDefault="009C6C62" w:rsidP="009C6C62">
      <w:pPr>
        <w:pStyle w:val="ListParagraph"/>
        <w:ind w:left="360"/>
        <w:jc w:val="both"/>
        <w:rPr>
          <w:rFonts w:ascii="Times New Roman" w:hAnsi="Times New Roman" w:cs="Times New Roman"/>
          <w:sz w:val="24"/>
          <w:szCs w:val="24"/>
        </w:rPr>
      </w:pPr>
      <w:r>
        <w:rPr>
          <w:rFonts w:ascii="Times New Roman" w:hAnsi="Times New Roman" w:cs="Times New Roman"/>
          <w:sz w:val="24"/>
          <w:szCs w:val="24"/>
        </w:rPr>
        <w:t>Fungsi manajemen adalah elemen-elemen dasar yang akan selalu ada dan melekat di dalam proses manajemen yang akan dijadikan acuan oleh manajer dalam melaksanakan kegiatan untuk mencapai tujuan.</w:t>
      </w:r>
    </w:p>
    <w:p w14:paraId="6F59ED06" w14:textId="77777777" w:rsidR="0023069D" w:rsidRDefault="0023069D" w:rsidP="009C6C62">
      <w:pPr>
        <w:pStyle w:val="ListParagraph"/>
        <w:ind w:left="360"/>
        <w:jc w:val="both"/>
        <w:rPr>
          <w:rFonts w:ascii="Times New Roman" w:hAnsi="Times New Roman" w:cs="Times New Roman"/>
          <w:sz w:val="24"/>
          <w:szCs w:val="24"/>
        </w:rPr>
      </w:pPr>
    </w:p>
    <w:p w14:paraId="67E6F557" w14:textId="77777777" w:rsidR="003F1192" w:rsidRDefault="009C6C62" w:rsidP="003F1192">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Paparan Isi Materi</w:t>
      </w:r>
    </w:p>
    <w:p w14:paraId="225EF5AE" w14:textId="77777777" w:rsidR="003F1192" w:rsidRDefault="003F1192" w:rsidP="003F1192">
      <w:pPr>
        <w:pStyle w:val="ListParagraph"/>
        <w:ind w:left="360"/>
        <w:jc w:val="both"/>
        <w:rPr>
          <w:rFonts w:ascii="Times New Roman" w:hAnsi="Times New Roman" w:cs="Times New Roman"/>
          <w:sz w:val="24"/>
          <w:szCs w:val="24"/>
        </w:rPr>
      </w:pPr>
    </w:p>
    <w:p w14:paraId="3003DD58" w14:textId="77777777" w:rsidR="003F1192" w:rsidRDefault="003F1192" w:rsidP="003F1192">
      <w:pPr>
        <w:pStyle w:val="ListParagraph"/>
        <w:ind w:left="360"/>
        <w:jc w:val="both"/>
        <w:rPr>
          <w:rFonts w:ascii="Times New Roman" w:hAnsi="Times New Roman" w:cs="Times New Roman"/>
          <w:sz w:val="24"/>
          <w:szCs w:val="24"/>
          <w:lang w:eastAsia="id-ID"/>
        </w:rPr>
      </w:pPr>
      <w:r w:rsidRPr="003F1192">
        <w:rPr>
          <w:rFonts w:ascii="Times New Roman" w:hAnsi="Times New Roman" w:cs="Times New Roman"/>
          <w:sz w:val="24"/>
          <w:szCs w:val="24"/>
          <w:bdr w:val="none" w:sz="0" w:space="0" w:color="auto" w:frame="1"/>
          <w:lang w:eastAsia="id-ID"/>
        </w:rPr>
        <w:t>Fungsi Manajemen</w:t>
      </w:r>
      <w:r w:rsidRPr="003F1192">
        <w:rPr>
          <w:rFonts w:ascii="Times New Roman" w:hAnsi="Times New Roman" w:cs="Times New Roman"/>
          <w:sz w:val="24"/>
          <w:szCs w:val="24"/>
          <w:lang w:eastAsia="id-ID"/>
        </w:rPr>
        <w:t> terdiri atas 4 fungsi yang utama manajemen, yaitu :</w:t>
      </w:r>
    </w:p>
    <w:p w14:paraId="1F4F373D" w14:textId="77777777" w:rsidR="003F1192" w:rsidRDefault="003F1192" w:rsidP="003F1192">
      <w:pPr>
        <w:pStyle w:val="ListParagraph"/>
        <w:numPr>
          <w:ilvl w:val="0"/>
          <w:numId w:val="6"/>
        </w:numPr>
        <w:jc w:val="both"/>
        <w:rPr>
          <w:rFonts w:ascii="Times New Roman" w:hAnsi="Times New Roman" w:cs="Times New Roman"/>
          <w:sz w:val="24"/>
          <w:szCs w:val="24"/>
        </w:rPr>
      </w:pPr>
      <w:r w:rsidRPr="003F1192">
        <w:rPr>
          <w:rFonts w:ascii="Times New Roman" w:hAnsi="Times New Roman" w:cs="Times New Roman"/>
          <w:sz w:val="24"/>
          <w:szCs w:val="24"/>
          <w:lang w:eastAsia="id-ID"/>
        </w:rPr>
        <w:t>Planning (fungsi perencanaan)</w:t>
      </w:r>
      <w:r>
        <w:rPr>
          <w:rFonts w:ascii="Times New Roman" w:hAnsi="Times New Roman" w:cs="Times New Roman"/>
          <w:sz w:val="24"/>
          <w:szCs w:val="24"/>
          <w:lang w:eastAsia="id-ID"/>
        </w:rPr>
        <w:t>, menyusun rencana-rencana guna mencapai tujuan yang sudah ditetapkan.</w:t>
      </w:r>
    </w:p>
    <w:p w14:paraId="3D06D077" w14:textId="77777777" w:rsidR="003F1192" w:rsidRDefault="003F1192" w:rsidP="003F1192">
      <w:pPr>
        <w:pStyle w:val="ListParagraph"/>
        <w:numPr>
          <w:ilvl w:val="0"/>
          <w:numId w:val="6"/>
        </w:numPr>
        <w:jc w:val="both"/>
        <w:rPr>
          <w:rFonts w:ascii="Times New Roman" w:hAnsi="Times New Roman" w:cs="Times New Roman"/>
          <w:sz w:val="24"/>
          <w:szCs w:val="24"/>
        </w:rPr>
      </w:pPr>
      <w:r w:rsidRPr="003F1192">
        <w:rPr>
          <w:rFonts w:ascii="Times New Roman" w:hAnsi="Times New Roman" w:cs="Times New Roman"/>
          <w:sz w:val="24"/>
          <w:szCs w:val="24"/>
          <w:lang w:eastAsia="id-ID"/>
        </w:rPr>
        <w:t>Organizing (fungsi pengorganisasian)</w:t>
      </w:r>
      <w:r>
        <w:rPr>
          <w:rFonts w:ascii="Times New Roman" w:hAnsi="Times New Roman" w:cs="Times New Roman"/>
          <w:sz w:val="24"/>
          <w:szCs w:val="24"/>
          <w:lang w:eastAsia="id-ID"/>
        </w:rPr>
        <w:t xml:space="preserve">, </w:t>
      </w:r>
      <w:r w:rsidRPr="003F1192">
        <w:rPr>
          <w:rFonts w:ascii="Times New Roman" w:hAnsi="Times New Roman" w:cs="Times New Roman"/>
          <w:sz w:val="24"/>
          <w:szCs w:val="24"/>
        </w:rPr>
        <w:t>suatu aktivitas penagturan dalam sumber daya manusia dan sumber daya fisik yang lainnya yang dimiliki oleh perusahaan untuk bisa melaksanakan rencana yang sudah ditetapkan dan mencapai tujuan utama perusahaan.</w:t>
      </w:r>
    </w:p>
    <w:p w14:paraId="49782CA3" w14:textId="77777777" w:rsidR="003F1192" w:rsidRPr="003F1192" w:rsidRDefault="003F1192" w:rsidP="003F1192">
      <w:pPr>
        <w:pStyle w:val="ListParagraph"/>
        <w:numPr>
          <w:ilvl w:val="0"/>
          <w:numId w:val="6"/>
        </w:numPr>
        <w:jc w:val="both"/>
        <w:rPr>
          <w:rFonts w:ascii="Times New Roman" w:hAnsi="Times New Roman" w:cs="Times New Roman"/>
          <w:sz w:val="24"/>
          <w:szCs w:val="24"/>
        </w:rPr>
      </w:pPr>
      <w:r w:rsidRPr="003F1192">
        <w:rPr>
          <w:rFonts w:ascii="Times New Roman" w:hAnsi="Times New Roman" w:cs="Times New Roman"/>
          <w:sz w:val="24"/>
          <w:szCs w:val="24"/>
          <w:lang w:eastAsia="id-ID"/>
        </w:rPr>
        <w:t>Directing (pengarahan)</w:t>
      </w:r>
      <w:r w:rsidRPr="003F1192">
        <w:rPr>
          <w:rFonts w:ascii="Times New Roman" w:hAnsi="Times New Roman" w:cs="Times New Roman"/>
          <w:sz w:val="24"/>
          <w:szCs w:val="24"/>
        </w:rPr>
        <w:t>, fungsi untuk meningkatkan efektivitas dan efisiensi kinerja dengan optimal dan menciptakan suasana lingkungan kerja yang dinamis, sehat dan yang lainnya.</w:t>
      </w:r>
    </w:p>
    <w:p w14:paraId="22554707" w14:textId="77777777" w:rsidR="003F1192" w:rsidRPr="003F1192" w:rsidRDefault="003F1192" w:rsidP="003F1192">
      <w:pPr>
        <w:pStyle w:val="ListParagraph"/>
        <w:numPr>
          <w:ilvl w:val="0"/>
          <w:numId w:val="6"/>
        </w:numPr>
        <w:jc w:val="both"/>
        <w:rPr>
          <w:rFonts w:ascii="Times New Roman" w:hAnsi="Times New Roman" w:cs="Times New Roman"/>
          <w:sz w:val="24"/>
          <w:szCs w:val="24"/>
        </w:rPr>
      </w:pPr>
      <w:r w:rsidRPr="003F1192">
        <w:rPr>
          <w:rFonts w:ascii="Times New Roman" w:hAnsi="Times New Roman" w:cs="Times New Roman"/>
          <w:sz w:val="24"/>
          <w:szCs w:val="24"/>
          <w:lang w:eastAsia="id-ID"/>
        </w:rPr>
        <w:t>Controlling (pengendalian)</w:t>
      </w:r>
      <w:r>
        <w:rPr>
          <w:rFonts w:ascii="Times New Roman" w:hAnsi="Times New Roman" w:cs="Times New Roman"/>
          <w:sz w:val="24"/>
          <w:szCs w:val="24"/>
          <w:lang w:eastAsia="id-ID"/>
        </w:rPr>
        <w:t xml:space="preserve">, </w:t>
      </w:r>
      <w:r w:rsidRPr="003F1192">
        <w:rPr>
          <w:rFonts w:ascii="Times New Roman" w:hAnsi="Times New Roman" w:cs="Times New Roman"/>
          <w:sz w:val="24"/>
          <w:szCs w:val="24"/>
        </w:rPr>
        <w:t>kegiatan dalam menilai suatu kinerja yang berdasarkan pada standar yang sudah dibuat perubahan atau suatu perbaikan apabila dibutuhkan.</w:t>
      </w:r>
    </w:p>
    <w:p w14:paraId="3C929AE7" w14:textId="77777777" w:rsidR="003F1192" w:rsidRDefault="003F1192" w:rsidP="003F1192">
      <w:pPr>
        <w:ind w:left="360"/>
        <w:jc w:val="both"/>
        <w:rPr>
          <w:rFonts w:ascii="Times New Roman" w:hAnsi="Times New Roman" w:cs="Times New Roman"/>
          <w:sz w:val="24"/>
          <w:szCs w:val="24"/>
          <w:lang w:eastAsia="id-ID"/>
        </w:rPr>
      </w:pPr>
      <w:r w:rsidRPr="003F1192">
        <w:rPr>
          <w:rFonts w:ascii="Times New Roman" w:hAnsi="Times New Roman" w:cs="Times New Roman"/>
          <w:sz w:val="24"/>
          <w:szCs w:val="24"/>
          <w:lang w:eastAsia="id-ID"/>
        </w:rPr>
        <w:t>Didalam perusahaan, untuk memperoleh hasil manajemen secara maksimal, para manajer didalam perusahaan haruslah mampu menguasai seluruh fungsi manajemen yang ada.</w:t>
      </w:r>
    </w:p>
    <w:p w14:paraId="5F4D7512" w14:textId="77777777" w:rsidR="00C40EAB" w:rsidRDefault="00C40EAB" w:rsidP="00C40EAB">
      <w:pPr>
        <w:pStyle w:val="ListParagraph"/>
        <w:numPr>
          <w:ilvl w:val="0"/>
          <w:numId w:val="1"/>
        </w:numPr>
        <w:jc w:val="both"/>
        <w:rPr>
          <w:rFonts w:ascii="Times New Roman" w:hAnsi="Times New Roman" w:cs="Times New Roman"/>
          <w:sz w:val="24"/>
          <w:szCs w:val="24"/>
          <w:lang w:eastAsia="id-ID"/>
        </w:rPr>
      </w:pPr>
      <w:r>
        <w:rPr>
          <w:rFonts w:ascii="Times New Roman" w:hAnsi="Times New Roman" w:cs="Times New Roman"/>
          <w:sz w:val="24"/>
          <w:szCs w:val="24"/>
          <w:lang w:eastAsia="id-ID"/>
        </w:rPr>
        <w:t>Penugasan</w:t>
      </w:r>
    </w:p>
    <w:p w14:paraId="3991159F" w14:textId="77777777" w:rsidR="00C40EAB" w:rsidRPr="00C40EAB" w:rsidRDefault="00C40EAB" w:rsidP="00C40EAB">
      <w:pPr>
        <w:pStyle w:val="ListParagraph"/>
        <w:spacing w:line="360" w:lineRule="auto"/>
        <w:ind w:left="360"/>
        <w:rPr>
          <w:rFonts w:ascii="Times New Roman" w:hAnsi="Times New Roman" w:cs="Times New Roman"/>
          <w:sz w:val="24"/>
          <w:szCs w:val="24"/>
        </w:rPr>
      </w:pPr>
      <w:r>
        <w:rPr>
          <w:rFonts w:ascii="Times New Roman" w:hAnsi="Times New Roman" w:cs="Times New Roman"/>
          <w:sz w:val="24"/>
          <w:szCs w:val="24"/>
          <w:u w:val="single"/>
        </w:rPr>
        <w:t>Soal</w:t>
      </w:r>
    </w:p>
    <w:p w14:paraId="0DF745B0" w14:textId="77777777" w:rsidR="00C40EAB" w:rsidRPr="00C40EAB" w:rsidRDefault="00C40EAB" w:rsidP="00C40EAB">
      <w:pPr>
        <w:pStyle w:val="ListParagraph"/>
        <w:spacing w:line="360" w:lineRule="auto"/>
        <w:ind w:left="360"/>
        <w:rPr>
          <w:rFonts w:ascii="Times New Roman" w:hAnsi="Times New Roman" w:cs="Times New Roman"/>
          <w:sz w:val="24"/>
          <w:szCs w:val="24"/>
        </w:rPr>
      </w:pPr>
      <w:r w:rsidRPr="00C40EAB">
        <w:rPr>
          <w:rFonts w:ascii="Times New Roman" w:hAnsi="Times New Roman" w:cs="Times New Roman"/>
          <w:sz w:val="24"/>
          <w:szCs w:val="24"/>
        </w:rPr>
        <w:t>1. jelaskan apa pengertian manajemen !</w:t>
      </w:r>
    </w:p>
    <w:p w14:paraId="62392B01" w14:textId="77777777" w:rsidR="00C40EAB" w:rsidRPr="00C40EAB" w:rsidRDefault="00C40EAB" w:rsidP="00C40EAB">
      <w:pPr>
        <w:pStyle w:val="ListParagraph"/>
        <w:spacing w:line="360" w:lineRule="auto"/>
        <w:ind w:left="360"/>
        <w:rPr>
          <w:rFonts w:ascii="Times New Roman" w:hAnsi="Times New Roman" w:cs="Times New Roman"/>
          <w:sz w:val="24"/>
          <w:szCs w:val="24"/>
        </w:rPr>
      </w:pPr>
      <w:r w:rsidRPr="00C40EAB">
        <w:rPr>
          <w:rFonts w:ascii="Times New Roman" w:hAnsi="Times New Roman" w:cs="Times New Roman"/>
          <w:sz w:val="24"/>
          <w:szCs w:val="24"/>
        </w:rPr>
        <w:t>2. jelaskan jenis jenis manajemen beserta contohya !</w:t>
      </w:r>
    </w:p>
    <w:p w14:paraId="4633BCCD" w14:textId="77777777" w:rsidR="00C40EAB" w:rsidRDefault="00C40EAB" w:rsidP="00C40EAB">
      <w:pPr>
        <w:pStyle w:val="ListParagraph"/>
        <w:spacing w:line="360" w:lineRule="auto"/>
        <w:ind w:left="360"/>
        <w:rPr>
          <w:rFonts w:ascii="Times New Roman" w:hAnsi="Times New Roman" w:cs="Times New Roman"/>
          <w:sz w:val="24"/>
          <w:szCs w:val="24"/>
        </w:rPr>
      </w:pPr>
      <w:r w:rsidRPr="00C40EAB">
        <w:rPr>
          <w:rFonts w:ascii="Times New Roman" w:hAnsi="Times New Roman" w:cs="Times New Roman"/>
          <w:sz w:val="24"/>
          <w:szCs w:val="24"/>
        </w:rPr>
        <w:t>3. jelaskan fungsi fungsi manajemen !</w:t>
      </w:r>
    </w:p>
    <w:p w14:paraId="49DECC7A" w14:textId="77777777" w:rsidR="00C40EAB" w:rsidRPr="00C40EAB" w:rsidRDefault="00C40EAB" w:rsidP="00C40EAB">
      <w:pPr>
        <w:pStyle w:val="ListParagraph"/>
        <w:spacing w:line="360" w:lineRule="auto"/>
        <w:ind w:left="360"/>
        <w:rPr>
          <w:rFonts w:ascii="Times New Roman" w:hAnsi="Times New Roman" w:cs="Times New Roman"/>
          <w:sz w:val="24"/>
          <w:szCs w:val="24"/>
        </w:rPr>
      </w:pPr>
    </w:p>
    <w:p w14:paraId="03575385" w14:textId="77777777" w:rsidR="00C40EAB" w:rsidRPr="00C40EAB" w:rsidRDefault="00C40EAB" w:rsidP="00C40EAB">
      <w:pPr>
        <w:pStyle w:val="ListParagraph"/>
        <w:spacing w:line="360" w:lineRule="auto"/>
        <w:ind w:left="360"/>
        <w:rPr>
          <w:rFonts w:ascii="Times New Roman" w:hAnsi="Times New Roman" w:cs="Times New Roman"/>
          <w:sz w:val="24"/>
          <w:szCs w:val="24"/>
          <w:u w:val="single"/>
        </w:rPr>
      </w:pPr>
      <w:r w:rsidRPr="00C40EAB">
        <w:rPr>
          <w:rFonts w:ascii="Times New Roman" w:hAnsi="Times New Roman" w:cs="Times New Roman"/>
          <w:sz w:val="24"/>
          <w:szCs w:val="24"/>
          <w:u w:val="single"/>
        </w:rPr>
        <w:t>K</w:t>
      </w:r>
      <w:r w:rsidRPr="00C40EAB">
        <w:rPr>
          <w:rFonts w:ascii="Times New Roman" w:hAnsi="Times New Roman" w:cs="Times New Roman"/>
          <w:sz w:val="24"/>
          <w:szCs w:val="24"/>
          <w:u w:val="single"/>
        </w:rPr>
        <w:t xml:space="preserve">unci </w:t>
      </w:r>
      <w:r w:rsidRPr="00C40EAB">
        <w:rPr>
          <w:rFonts w:ascii="Times New Roman" w:hAnsi="Times New Roman" w:cs="Times New Roman"/>
          <w:sz w:val="24"/>
          <w:szCs w:val="24"/>
          <w:u w:val="single"/>
        </w:rPr>
        <w:t>J</w:t>
      </w:r>
      <w:r w:rsidRPr="00C40EAB">
        <w:rPr>
          <w:rFonts w:ascii="Times New Roman" w:hAnsi="Times New Roman" w:cs="Times New Roman"/>
          <w:sz w:val="24"/>
          <w:szCs w:val="24"/>
          <w:u w:val="single"/>
        </w:rPr>
        <w:t xml:space="preserve">awaban </w:t>
      </w:r>
    </w:p>
    <w:p w14:paraId="482BB7B5" w14:textId="77777777" w:rsidR="00C40EAB" w:rsidRPr="00C40EAB" w:rsidRDefault="00C40EAB" w:rsidP="00C40EAB">
      <w:pPr>
        <w:pStyle w:val="ListParagraph"/>
        <w:numPr>
          <w:ilvl w:val="0"/>
          <w:numId w:val="7"/>
        </w:numPr>
        <w:spacing w:line="360" w:lineRule="auto"/>
        <w:jc w:val="both"/>
        <w:rPr>
          <w:rFonts w:ascii="Times New Roman" w:eastAsia="Times New Roman" w:hAnsi="Times New Roman" w:cs="Times New Roman"/>
          <w:sz w:val="24"/>
          <w:szCs w:val="24"/>
        </w:rPr>
      </w:pPr>
      <w:r w:rsidRPr="00C40EAB">
        <w:rPr>
          <w:rFonts w:ascii="Times New Roman" w:hAnsi="Times New Roman" w:cs="Times New Roman"/>
          <w:color w:val="000000"/>
          <w:sz w:val="24"/>
          <w:szCs w:val="24"/>
          <w:shd w:val="clear" w:color="auto" w:fill="FFFFFF"/>
        </w:rPr>
        <w:t>Manajemen adalah koordinasi semua sumber daya melalui rangkaian proses perencanaan, pengorganisasian, penetapan tenaga kerja, pengarahan dan pengawasan untuk mencapai tujuan yang telah ditetapkan diawal. Seluruh koordinasi sumber daya ini dilakukan dengan menerapkan terapan ilmu serta seni. Ilmu dan seni tidaklah dapat dipisahkan dalam disiplin manajemen. Manajemen merupakan sebuah ilmu karena hal ini sudah dipelajari sejak dahulu, dan didalamnya terdapat penjelasan mengenai gejala-gejala manajemen berdasarkan penelitian dengan metode yang ilmiah dan juga dirumuskan dalam bentuk prinsip sehingga menjadi sebuah teori.</w:t>
      </w:r>
      <w:r w:rsidRPr="00C40EAB">
        <w:rPr>
          <w:rFonts w:ascii="Times New Roman" w:hAnsi="Times New Roman" w:cs="Times New Roman"/>
          <w:sz w:val="24"/>
          <w:szCs w:val="24"/>
        </w:rPr>
        <w:t xml:space="preserve"> </w:t>
      </w:r>
    </w:p>
    <w:p w14:paraId="503382E7" w14:textId="77777777" w:rsidR="00C40EAB" w:rsidRPr="00C40EAB" w:rsidRDefault="00C40EAB" w:rsidP="00C40EAB">
      <w:pPr>
        <w:pStyle w:val="ListParagraph"/>
        <w:numPr>
          <w:ilvl w:val="0"/>
          <w:numId w:val="7"/>
        </w:numPr>
        <w:spacing w:line="360" w:lineRule="auto"/>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t>Manajemen Sumber Daya Manusia</w:t>
      </w:r>
      <w:r>
        <w:rPr>
          <w:rFonts w:ascii="Times New Roman" w:eastAsia="Times New Roman" w:hAnsi="Times New Roman" w:cs="Times New Roman"/>
          <w:sz w:val="24"/>
          <w:szCs w:val="24"/>
        </w:rPr>
        <w:t xml:space="preserve">. </w:t>
      </w:r>
      <w:r w:rsidRPr="00C40EAB">
        <w:rPr>
          <w:rFonts w:ascii="Times New Roman" w:eastAsia="Times New Roman" w:hAnsi="Times New Roman" w:cs="Times New Roman"/>
          <w:color w:val="000000"/>
          <w:sz w:val="24"/>
          <w:szCs w:val="24"/>
          <w:shd w:val="clear" w:color="auto" w:fill="FFFFFF"/>
        </w:rPr>
        <w:t>Manajemen Sumber Daya Manusia ini sendiri mempunyai fungsi untuk mendapatkan sumber daya manusia (SDM) terbaik untuk menjalankan perusahaan ataupun bisnis yang sedang dijalankan serta bagaimana mengatur serta memelihara SDM terbaik yang telah terpilih tersebut untuk bekerja bersama –sama dan memastikan SDM tersebut tetap bekerja dengan keyakinan penuh terhadap hasil serta menjaga kualitas hasil pekerjaannya, memastikan hasilnya tetap atau bahkan mungkin bertambah dimasa yang akan datang.</w:t>
      </w:r>
    </w:p>
    <w:p w14:paraId="6331C430" w14:textId="77777777" w:rsidR="00C40EAB" w:rsidRPr="00C40EAB" w:rsidRDefault="00C40EAB" w:rsidP="00C40EAB">
      <w:pPr>
        <w:pStyle w:val="ListParagraph"/>
        <w:spacing w:after="0" w:line="360" w:lineRule="auto"/>
        <w:ind w:left="360" w:firstLine="349"/>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lastRenderedPageBreak/>
        <w:t xml:space="preserve">Manajemen Operasional </w:t>
      </w:r>
    </w:p>
    <w:p w14:paraId="07405157" w14:textId="77777777" w:rsidR="00C40EAB" w:rsidRDefault="00C40EAB" w:rsidP="00C40EAB">
      <w:pPr>
        <w:pStyle w:val="ListParagraph"/>
        <w:spacing w:after="0" w:line="360" w:lineRule="auto"/>
        <w:ind w:left="709"/>
        <w:jc w:val="both"/>
        <w:rPr>
          <w:rFonts w:ascii="Times New Roman" w:eastAsia="Times New Roman" w:hAnsi="Times New Roman" w:cs="Times New Roman"/>
          <w:color w:val="000000"/>
          <w:sz w:val="24"/>
          <w:szCs w:val="24"/>
          <w:shd w:val="clear" w:color="auto" w:fill="FFFFFF"/>
        </w:rPr>
      </w:pPr>
      <w:r w:rsidRPr="00C40EAB">
        <w:rPr>
          <w:rFonts w:ascii="Times New Roman" w:eastAsia="Times New Roman" w:hAnsi="Times New Roman" w:cs="Times New Roman"/>
          <w:color w:val="000000"/>
          <w:sz w:val="24"/>
          <w:szCs w:val="24"/>
          <w:shd w:val="clear" w:color="auto" w:fill="FFFFFF"/>
        </w:rPr>
        <w:t>Manajemen operasional mempunyai fungsi menghasilkan suatu produk sesuai standar operasi yang telah ditentukan, produk yang dihasilkan dapat memenuhi keinginan konsumen yang beragam dengan tidak meninggalkan pemakaian teknik produksi yang efisien.</w:t>
      </w:r>
    </w:p>
    <w:p w14:paraId="497D194C" w14:textId="77777777" w:rsidR="00C40EAB" w:rsidRDefault="00C40EAB" w:rsidP="00C40EAB">
      <w:pPr>
        <w:pStyle w:val="ListParagraph"/>
        <w:spacing w:after="0" w:line="360" w:lineRule="auto"/>
        <w:ind w:left="709"/>
        <w:jc w:val="both"/>
        <w:rPr>
          <w:rFonts w:ascii="Times New Roman" w:eastAsia="Times New Roman" w:hAnsi="Times New Roman" w:cs="Times New Roman"/>
          <w:color w:val="000000"/>
          <w:sz w:val="24"/>
          <w:szCs w:val="24"/>
          <w:shd w:val="clear" w:color="auto" w:fill="FFFFFF"/>
        </w:rPr>
      </w:pPr>
      <w:r w:rsidRPr="00C40EAB">
        <w:rPr>
          <w:rFonts w:ascii="Times New Roman" w:eastAsia="Times New Roman" w:hAnsi="Times New Roman" w:cs="Times New Roman"/>
          <w:sz w:val="24"/>
          <w:szCs w:val="24"/>
        </w:rPr>
        <w:t xml:space="preserve">Manajemen Pemasaran </w:t>
      </w:r>
      <w:r w:rsidRPr="00C40EAB">
        <w:rPr>
          <w:rFonts w:ascii="Times New Roman" w:eastAsia="Times New Roman" w:hAnsi="Times New Roman" w:cs="Times New Roman"/>
          <w:color w:val="000000"/>
          <w:sz w:val="24"/>
          <w:szCs w:val="24"/>
          <w:shd w:val="clear" w:color="auto" w:fill="FFFFFF"/>
        </w:rPr>
        <w:t>Manajemen pemasaran mempunyai fungsi untuk mengupayakan dan mempelajari serta mengidentifikasi apapun yang diutuhkan konsumen. Didalamnya juga sangat perlu untuk menganalisa kekuatan produk pesaing agar pencapaian target dari perusahaaan dapat maksimal.</w:t>
      </w:r>
    </w:p>
    <w:p w14:paraId="5F405645" w14:textId="77777777" w:rsidR="00C40EAB" w:rsidRPr="00C40EAB" w:rsidRDefault="00C40EAB" w:rsidP="00C40EAB">
      <w:pPr>
        <w:pStyle w:val="ListParagraph"/>
        <w:spacing w:after="0" w:line="360" w:lineRule="auto"/>
        <w:ind w:left="709"/>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t xml:space="preserve">Manajemen Keuangan </w:t>
      </w:r>
      <w:r w:rsidRPr="00C40EAB">
        <w:rPr>
          <w:rFonts w:ascii="Times New Roman" w:eastAsia="Times New Roman" w:hAnsi="Times New Roman" w:cs="Times New Roman"/>
          <w:color w:val="000000"/>
          <w:sz w:val="24"/>
          <w:szCs w:val="24"/>
          <w:shd w:val="clear" w:color="auto" w:fill="FFFFFF"/>
        </w:rPr>
        <w:t>Manajemen keuangan mempunyai fungsi untuk memastikan jika kegiatan bisnis yang dilakukan benar benar dapat memaksimalkan pencapaian tujuan perusahaan secara ekonomi , dimana profit itu sendiri yang menjadi tolak ukurnya. Fungsi terpenting dari manajemen keuangan ini sendiri adalah memastikan bahwa perencanaan modal perusahaan benar benar bisa diperoleh untuk membiayai bisnis serta mengatur bagaimana modal yang telah didapatkan agar dialokasikan dengan tepat sehingga tujuan perusahaan dapat tergapai secara maksimal.</w:t>
      </w:r>
    </w:p>
    <w:p w14:paraId="423A70DB" w14:textId="77777777" w:rsidR="00C40EAB" w:rsidRPr="00C40EAB" w:rsidRDefault="00C40EAB" w:rsidP="00C40EAB">
      <w:pPr>
        <w:pStyle w:val="ListParagraph"/>
        <w:numPr>
          <w:ilvl w:val="0"/>
          <w:numId w:val="7"/>
        </w:numPr>
        <w:spacing w:line="360" w:lineRule="auto"/>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t>Memimpin (Leading)</w:t>
      </w:r>
      <w:r w:rsidRPr="00C40EAB">
        <w:rPr>
          <w:rFonts w:ascii="Times New Roman" w:eastAsia="Times New Roman" w:hAnsi="Times New Roman" w:cs="Times New Roman"/>
          <w:color w:val="000000"/>
          <w:sz w:val="24"/>
          <w:szCs w:val="24"/>
          <w:shd w:val="clear" w:color="auto" w:fill="FFFFFF"/>
        </w:rPr>
        <w:t>Tugas utama dari seorang manajer adalah memimpin suatu organisasi untuk mencapai tujuan yang telah ditentukan organisasi tersebut.</w:t>
      </w:r>
      <w:r w:rsidRPr="00C40EAB">
        <w:rPr>
          <w:rFonts w:ascii="Times New Roman" w:eastAsia="Times New Roman" w:hAnsi="Times New Roman" w:cs="Times New Roman"/>
          <w:color w:val="000000"/>
          <w:sz w:val="24"/>
          <w:szCs w:val="24"/>
        </w:rPr>
        <w:br/>
      </w:r>
      <w:r w:rsidRPr="00C40EAB">
        <w:rPr>
          <w:rFonts w:ascii="Times New Roman" w:eastAsia="Times New Roman" w:hAnsi="Times New Roman" w:cs="Times New Roman"/>
          <w:color w:val="000000"/>
          <w:sz w:val="24"/>
          <w:szCs w:val="24"/>
          <w:shd w:val="clear" w:color="auto" w:fill="FFFFFF"/>
        </w:rPr>
        <w:t>Fungsi manajemen sebagai pemimpin diantaranya meliputi :</w:t>
      </w:r>
    </w:p>
    <w:p w14:paraId="57084897" w14:textId="77777777" w:rsidR="00C40EAB" w:rsidRPr="00C40EAB" w:rsidRDefault="00C40EAB" w:rsidP="00C40EAB">
      <w:pPr>
        <w:pStyle w:val="ListParagraph"/>
        <w:numPr>
          <w:ilvl w:val="0"/>
          <w:numId w:val="6"/>
        </w:numPr>
        <w:spacing w:line="360" w:lineRule="auto"/>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t>Perencanaan (Planning)</w:t>
      </w:r>
      <w:r w:rsidRPr="00C40EAB">
        <w:rPr>
          <w:rFonts w:ascii="Times New Roman" w:eastAsia="Times New Roman" w:hAnsi="Times New Roman" w:cs="Times New Roman"/>
          <w:color w:val="000000"/>
          <w:sz w:val="24"/>
          <w:szCs w:val="24"/>
          <w:shd w:val="clear" w:color="auto" w:fill="FFFFFF"/>
        </w:rPr>
        <w:t>Fungsi manajemen yang berikutnya adalah merencanakan atau perencanaaan (planning) Fungsi perencanaan adalah suatu kegiatan yang dilakukan dimana kegiatan tersebut menjadi tujuan dari perusahaan dengan suatu rencana ataupun sebagai acuan agar bisa meraih tujuan yang telah ditentukan perusahaaan sebelumnya. Perencanaan merupakan suatu cara terbaik untuk mewujudkan dan meyakinkan bahwa tujuan perusahaan yang telah ditentukan dapat tercapai, dikarenakan tanpa adanya perencanaan maka apapun fungsi manajemen tidak dapat berjalan dan tujuannya tidak dapat tercapai.</w:t>
      </w:r>
    </w:p>
    <w:p w14:paraId="73D5AA2F" w14:textId="77777777" w:rsidR="00C40EAB" w:rsidRPr="00C40EAB" w:rsidRDefault="00C40EAB" w:rsidP="00C40EAB">
      <w:pPr>
        <w:pStyle w:val="ListParagraph"/>
        <w:numPr>
          <w:ilvl w:val="0"/>
          <w:numId w:val="6"/>
        </w:numPr>
        <w:spacing w:line="360" w:lineRule="auto"/>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t>Pengorganisasian (Organizing)</w:t>
      </w:r>
      <w:r w:rsidRPr="00C40EAB">
        <w:rPr>
          <w:rFonts w:ascii="Times New Roman" w:eastAsia="Times New Roman" w:hAnsi="Times New Roman" w:cs="Times New Roman"/>
          <w:color w:val="000000"/>
          <w:sz w:val="24"/>
          <w:szCs w:val="24"/>
          <w:shd w:val="clear" w:color="auto" w:fill="FFFFFF"/>
        </w:rPr>
        <w:t>Pengorganisasian atau Organizing adalah menelaah dan memetakan berbagai kegiatan yang sifatnya lebih besar menjadi beberapa kegiatan yang lebih kecil dengan cara membagi tiap tugas supaya diperoleh kegiatan yang lebih sederhana sehingga tujuan perusahaaan dapat tercapai dengan lebih cermat.</w:t>
      </w:r>
      <w:r w:rsidRPr="00C40EAB">
        <w:rPr>
          <w:rFonts w:ascii="Times New Roman" w:eastAsia="Times New Roman" w:hAnsi="Times New Roman" w:cs="Times New Roman"/>
          <w:color w:val="000000"/>
          <w:sz w:val="24"/>
          <w:szCs w:val="24"/>
        </w:rPr>
        <w:br/>
      </w:r>
      <w:r w:rsidRPr="00C40EAB">
        <w:rPr>
          <w:rFonts w:ascii="Times New Roman" w:eastAsia="Times New Roman" w:hAnsi="Times New Roman" w:cs="Times New Roman"/>
          <w:color w:val="000000"/>
          <w:sz w:val="24"/>
          <w:szCs w:val="24"/>
          <w:shd w:val="clear" w:color="auto" w:fill="FFFFFF"/>
        </w:rPr>
        <w:t>Kegiatan pengorganisasian ini sendiri diantaranya menghubungkan serta mengatur pekerjaan sehingga mampu dilaksanakan secara lebih efisien dan lebih efektif</w:t>
      </w:r>
    </w:p>
    <w:p w14:paraId="66EECB67" w14:textId="77777777" w:rsidR="00C40EAB" w:rsidRPr="00C40EAB" w:rsidRDefault="00C40EAB" w:rsidP="00C40EAB">
      <w:pPr>
        <w:pStyle w:val="ListParagraph"/>
        <w:numPr>
          <w:ilvl w:val="0"/>
          <w:numId w:val="6"/>
        </w:numPr>
        <w:spacing w:line="360" w:lineRule="auto"/>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lastRenderedPageBreak/>
        <w:t>Pengarahan (Directing)</w:t>
      </w:r>
      <w:r>
        <w:rPr>
          <w:rFonts w:ascii="Times New Roman" w:eastAsia="Times New Roman" w:hAnsi="Times New Roman" w:cs="Times New Roman"/>
          <w:sz w:val="24"/>
          <w:szCs w:val="24"/>
        </w:rPr>
        <w:t xml:space="preserve"> </w:t>
      </w:r>
      <w:r w:rsidRPr="00C40EAB">
        <w:rPr>
          <w:rFonts w:ascii="Times New Roman" w:eastAsia="Times New Roman" w:hAnsi="Times New Roman" w:cs="Times New Roman"/>
          <w:color w:val="000000"/>
          <w:sz w:val="24"/>
          <w:szCs w:val="24"/>
          <w:shd w:val="clear" w:color="auto" w:fill="FFFFFF"/>
        </w:rPr>
        <w:t>Pengarahan atau directing adalah tindakan yang berupaya supaya semua anggota kelompok dapat berusaha untuk meraih tujuan yang sesuai dengan rencana manajerial serta usaha. Proses implementasi program supaya bisa untuk dilakukan oleh semua pihak dalam organisasi tersebut dan juga proses memotivasi supaya seluruh pihak dapat melaksanakan tanggung jawabnya dengan mampu menhasilkan produktifitas yang tinggi dan penuh kesadaran.</w:t>
      </w:r>
    </w:p>
    <w:p w14:paraId="71FE11D8" w14:textId="77777777" w:rsidR="00C40EAB" w:rsidRPr="00C40EAB" w:rsidRDefault="00C40EAB" w:rsidP="00C40EAB">
      <w:pPr>
        <w:pStyle w:val="ListParagraph"/>
        <w:numPr>
          <w:ilvl w:val="0"/>
          <w:numId w:val="6"/>
        </w:numPr>
        <w:spacing w:line="360" w:lineRule="auto"/>
        <w:jc w:val="both"/>
        <w:rPr>
          <w:rFonts w:ascii="Times New Roman" w:eastAsia="Times New Roman" w:hAnsi="Times New Roman" w:cs="Times New Roman"/>
          <w:sz w:val="24"/>
          <w:szCs w:val="24"/>
        </w:rPr>
      </w:pPr>
      <w:r w:rsidRPr="00C40EAB">
        <w:rPr>
          <w:rFonts w:ascii="Times New Roman" w:eastAsia="Times New Roman" w:hAnsi="Times New Roman" w:cs="Times New Roman"/>
          <w:sz w:val="24"/>
          <w:szCs w:val="24"/>
        </w:rPr>
        <w:t>Pengawasan (Controlling)</w:t>
      </w:r>
      <w:r w:rsidRPr="00C40EAB">
        <w:rPr>
          <w:rFonts w:ascii="Times New Roman" w:eastAsia="Times New Roman" w:hAnsi="Times New Roman" w:cs="Times New Roman"/>
          <w:sz w:val="24"/>
          <w:szCs w:val="24"/>
        </w:rPr>
        <w:t xml:space="preserve"> </w:t>
      </w:r>
      <w:r w:rsidRPr="00C40EAB">
        <w:rPr>
          <w:rFonts w:ascii="Times New Roman" w:eastAsia="Times New Roman" w:hAnsi="Times New Roman" w:cs="Times New Roman"/>
          <w:color w:val="000000"/>
          <w:sz w:val="24"/>
          <w:szCs w:val="24"/>
          <w:shd w:val="clear" w:color="auto" w:fill="FFFFFF"/>
        </w:rPr>
        <w:t>Proses mengawasi atau yang disebut pengawasan dan pengendalian yang dilakukan untuk memastikan bahwa seluruh rangkaian kegiatan yang telah direncanakan, dilaksanakan secara terorganisasi dapat berjalan dengan lancar.</w:t>
      </w:r>
    </w:p>
    <w:p w14:paraId="3AFF8D18" w14:textId="77777777" w:rsidR="006A29B0" w:rsidRDefault="006A29B0" w:rsidP="006A29B0">
      <w:pPr>
        <w:jc w:val="both"/>
        <w:rPr>
          <w:rFonts w:ascii="Times New Roman" w:hAnsi="Times New Roman" w:cs="Times New Roman"/>
          <w:sz w:val="24"/>
          <w:szCs w:val="24"/>
        </w:rPr>
      </w:pPr>
      <w:r>
        <w:rPr>
          <w:rFonts w:ascii="Times New Roman" w:hAnsi="Times New Roman" w:cs="Times New Roman"/>
          <w:sz w:val="24"/>
          <w:szCs w:val="24"/>
        </w:rPr>
        <w:br w:type="page"/>
      </w:r>
    </w:p>
    <w:p w14:paraId="78D4B4D9" w14:textId="77777777" w:rsidR="006A29B0" w:rsidRDefault="006A29B0" w:rsidP="006A29B0">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RUBRIK PENILAIAN LEMBAR KERJA PESERTA DIDIK 1 (LKPD 1)</w:t>
      </w:r>
    </w:p>
    <w:p w14:paraId="132ACE96" w14:textId="77777777" w:rsidR="006A29B0" w:rsidRDefault="006A29B0" w:rsidP="006A29B0">
      <w:pPr>
        <w:pStyle w:val="ListParagraph"/>
        <w:numPr>
          <w:ilvl w:val="0"/>
          <w:numId w:val="8"/>
        </w:numPr>
        <w:spacing w:line="240" w:lineRule="auto"/>
        <w:jc w:val="both"/>
        <w:rPr>
          <w:rFonts w:ascii="Times New Roman" w:hAnsi="Times New Roman" w:cs="Times New Roman"/>
          <w:sz w:val="24"/>
          <w:szCs w:val="24"/>
        </w:rPr>
      </w:pPr>
      <w:r>
        <w:rPr>
          <w:rFonts w:ascii="Times New Roman" w:hAnsi="Times New Roman" w:cs="Times New Roman"/>
          <w:sz w:val="24"/>
          <w:szCs w:val="24"/>
        </w:rPr>
        <w:t>KOGNITIF</w:t>
      </w:r>
    </w:p>
    <w:tbl>
      <w:tblPr>
        <w:tblStyle w:val="TableGrid"/>
        <w:tblW w:w="0" w:type="auto"/>
        <w:tblInd w:w="360" w:type="dxa"/>
        <w:tblLook w:val="04A0" w:firstRow="1" w:lastRow="0" w:firstColumn="1" w:lastColumn="0" w:noHBand="0" w:noVBand="1"/>
      </w:tblPr>
      <w:tblGrid>
        <w:gridCol w:w="1834"/>
        <w:gridCol w:w="5930"/>
        <w:gridCol w:w="892"/>
      </w:tblGrid>
      <w:tr w:rsidR="006A29B0" w14:paraId="6A9494EF" w14:textId="77777777" w:rsidTr="006A29B0">
        <w:tc>
          <w:tcPr>
            <w:tcW w:w="1885" w:type="dxa"/>
            <w:tcBorders>
              <w:top w:val="single" w:sz="4" w:space="0" w:color="auto"/>
              <w:left w:val="single" w:sz="4" w:space="0" w:color="auto"/>
              <w:bottom w:val="single" w:sz="4" w:space="0" w:color="auto"/>
              <w:right w:val="single" w:sz="4" w:space="0" w:color="auto"/>
            </w:tcBorders>
            <w:hideMark/>
          </w:tcPr>
          <w:p w14:paraId="6C441DBE"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NO SOAL</w:t>
            </w:r>
          </w:p>
        </w:tc>
        <w:tc>
          <w:tcPr>
            <w:tcW w:w="6210" w:type="dxa"/>
            <w:tcBorders>
              <w:top w:val="single" w:sz="4" w:space="0" w:color="auto"/>
              <w:left w:val="single" w:sz="4" w:space="0" w:color="auto"/>
              <w:bottom w:val="single" w:sz="4" w:space="0" w:color="auto"/>
              <w:right w:val="single" w:sz="4" w:space="0" w:color="auto"/>
            </w:tcBorders>
            <w:hideMark/>
          </w:tcPr>
          <w:p w14:paraId="0C35E648"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KRITERIA PENILAIAN</w:t>
            </w:r>
          </w:p>
        </w:tc>
        <w:tc>
          <w:tcPr>
            <w:tcW w:w="895" w:type="dxa"/>
            <w:tcBorders>
              <w:top w:val="single" w:sz="4" w:space="0" w:color="auto"/>
              <w:left w:val="single" w:sz="4" w:space="0" w:color="auto"/>
              <w:bottom w:val="single" w:sz="4" w:space="0" w:color="auto"/>
              <w:right w:val="single" w:sz="4" w:space="0" w:color="auto"/>
            </w:tcBorders>
            <w:hideMark/>
          </w:tcPr>
          <w:p w14:paraId="0AD00D22"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SKOR</w:t>
            </w:r>
          </w:p>
        </w:tc>
      </w:tr>
      <w:tr w:rsidR="006A29B0" w14:paraId="153E2C4A" w14:textId="77777777" w:rsidTr="006A29B0">
        <w:trPr>
          <w:trHeight w:val="826"/>
        </w:trPr>
        <w:tc>
          <w:tcPr>
            <w:tcW w:w="1885" w:type="dxa"/>
            <w:tcBorders>
              <w:top w:val="single" w:sz="4" w:space="0" w:color="auto"/>
              <w:left w:val="single" w:sz="4" w:space="0" w:color="auto"/>
              <w:bottom w:val="single" w:sz="4" w:space="0" w:color="auto"/>
              <w:right w:val="single" w:sz="4" w:space="0" w:color="auto"/>
            </w:tcBorders>
            <w:vAlign w:val="center"/>
            <w:hideMark/>
          </w:tcPr>
          <w:p w14:paraId="61228EE1"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w:t>
            </w:r>
          </w:p>
        </w:tc>
        <w:tc>
          <w:tcPr>
            <w:tcW w:w="6210" w:type="dxa"/>
            <w:tcBorders>
              <w:top w:val="single" w:sz="4" w:space="0" w:color="auto"/>
              <w:left w:val="single" w:sz="4" w:space="0" w:color="auto"/>
              <w:bottom w:val="single" w:sz="4" w:space="0" w:color="auto"/>
              <w:right w:val="single" w:sz="4" w:space="0" w:color="auto"/>
            </w:tcBorders>
            <w:hideMark/>
          </w:tcPr>
          <w:p w14:paraId="05D049D3" w14:textId="77777777" w:rsidR="006A29B0" w:rsidRDefault="006A29B0" w:rsidP="006A29B0">
            <w:pPr>
              <w:pStyle w:val="ListParagraph"/>
              <w:numPr>
                <w:ilvl w:val="0"/>
                <w:numId w:val="9"/>
              </w:numPr>
              <w:jc w:val="both"/>
              <w:rPr>
                <w:rFonts w:ascii="Times New Roman" w:hAnsi="Times New Roman" w:cs="Times New Roman"/>
                <w:sz w:val="24"/>
                <w:szCs w:val="24"/>
              </w:rPr>
            </w:pP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pengertian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manajemen</w:t>
            </w:r>
            <w:proofErr w:type="spellEnd"/>
          </w:p>
          <w:p w14:paraId="22ACCF56" w14:textId="77777777" w:rsidR="006A29B0" w:rsidRDefault="006A29B0" w:rsidP="006A29B0">
            <w:pPr>
              <w:pStyle w:val="ListParagraph"/>
              <w:numPr>
                <w:ilvl w:val="0"/>
                <w:numId w:val="9"/>
              </w:numPr>
              <w:jc w:val="both"/>
              <w:rPr>
                <w:rFonts w:ascii="Times New Roman" w:hAnsi="Times New Roman" w:cs="Times New Roman"/>
                <w:sz w:val="24"/>
                <w:szCs w:val="24"/>
              </w:rPr>
            </w:pPr>
            <w:proofErr w:type="spellStart"/>
            <w:r>
              <w:rPr>
                <w:rFonts w:ascii="Times New Roman" w:hAnsi="Times New Roman" w:cs="Times New Roman"/>
                <w:sz w:val="24"/>
                <w:szCs w:val="24"/>
              </w:rPr>
              <w:t>Jika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p w14:paraId="5A9AEC1C" w14:textId="77777777" w:rsidR="006A29B0" w:rsidRDefault="006A29B0" w:rsidP="006A29B0">
            <w:pPr>
              <w:pStyle w:val="ListParagraph"/>
              <w:numPr>
                <w:ilvl w:val="0"/>
                <w:numId w:val="9"/>
              </w:numPr>
              <w:jc w:val="both"/>
              <w:rPr>
                <w:rFonts w:ascii="Times New Roman" w:hAnsi="Times New Roman" w:cs="Times New Roman"/>
                <w:sz w:val="24"/>
                <w:szCs w:val="24"/>
              </w:rPr>
            </w:pPr>
            <w:proofErr w:type="spellStart"/>
            <w:r>
              <w:rPr>
                <w:rFonts w:ascii="Times New Roman" w:hAnsi="Times New Roman" w:cs="Times New Roman"/>
                <w:sz w:val="24"/>
                <w:szCs w:val="24"/>
              </w:rPr>
              <w:t>Jika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tc>
        <w:tc>
          <w:tcPr>
            <w:tcW w:w="895" w:type="dxa"/>
            <w:tcBorders>
              <w:top w:val="single" w:sz="4" w:space="0" w:color="auto"/>
              <w:left w:val="single" w:sz="4" w:space="0" w:color="auto"/>
              <w:bottom w:val="single" w:sz="4" w:space="0" w:color="auto"/>
              <w:right w:val="single" w:sz="4" w:space="0" w:color="auto"/>
            </w:tcBorders>
            <w:hideMark/>
          </w:tcPr>
          <w:p w14:paraId="0460CE29"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20</w:t>
            </w:r>
          </w:p>
          <w:p w14:paraId="10D1A229"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15</w:t>
            </w:r>
          </w:p>
          <w:p w14:paraId="5546B943"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10</w:t>
            </w:r>
          </w:p>
        </w:tc>
      </w:tr>
      <w:tr w:rsidR="006A29B0" w14:paraId="1B1EE659" w14:textId="77777777" w:rsidTr="006A29B0">
        <w:tc>
          <w:tcPr>
            <w:tcW w:w="1885" w:type="dxa"/>
            <w:tcBorders>
              <w:top w:val="single" w:sz="4" w:space="0" w:color="auto"/>
              <w:left w:val="single" w:sz="4" w:space="0" w:color="auto"/>
              <w:bottom w:val="single" w:sz="4" w:space="0" w:color="auto"/>
              <w:right w:val="single" w:sz="4" w:space="0" w:color="auto"/>
            </w:tcBorders>
            <w:hideMark/>
          </w:tcPr>
          <w:p w14:paraId="0D35CA68" w14:textId="77777777" w:rsidR="006A29B0" w:rsidRDefault="006A29B0">
            <w:pPr>
              <w:jc w:val="center"/>
              <w:rPr>
                <w:rFonts w:ascii="Times New Roman" w:hAnsi="Times New Roman" w:cs="Times New Roman"/>
                <w:sz w:val="24"/>
                <w:szCs w:val="24"/>
              </w:rPr>
            </w:pPr>
            <w:proofErr w:type="spellStart"/>
            <w:r>
              <w:rPr>
                <w:rFonts w:ascii="Times New Roman" w:hAnsi="Times New Roman" w:cs="Times New Roman"/>
                <w:sz w:val="24"/>
                <w:szCs w:val="24"/>
              </w:rPr>
              <w:t>Skor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maksimal</w:t>
            </w:r>
            <w:proofErr w:type="spellEnd"/>
          </w:p>
        </w:tc>
        <w:tc>
          <w:tcPr>
            <w:tcW w:w="6210" w:type="dxa"/>
            <w:tcBorders>
              <w:top w:val="single" w:sz="4" w:space="0" w:color="auto"/>
              <w:left w:val="single" w:sz="4" w:space="0" w:color="auto"/>
              <w:bottom w:val="single" w:sz="4" w:space="0" w:color="auto"/>
              <w:right w:val="single" w:sz="4" w:space="0" w:color="auto"/>
            </w:tcBorders>
          </w:tcPr>
          <w:p w14:paraId="63A2C21C" w14:textId="77777777" w:rsidR="006A29B0" w:rsidRDefault="006A29B0">
            <w:pPr>
              <w:jc w:val="both"/>
              <w:rPr>
                <w:rFonts w:ascii="Times New Roman" w:hAnsi="Times New Roman" w:cs="Times New Roman"/>
                <w:sz w:val="24"/>
                <w:szCs w:val="24"/>
              </w:rPr>
            </w:pPr>
          </w:p>
        </w:tc>
        <w:tc>
          <w:tcPr>
            <w:tcW w:w="895" w:type="dxa"/>
            <w:tcBorders>
              <w:top w:val="single" w:sz="4" w:space="0" w:color="auto"/>
              <w:left w:val="single" w:sz="4" w:space="0" w:color="auto"/>
              <w:bottom w:val="single" w:sz="4" w:space="0" w:color="auto"/>
              <w:right w:val="single" w:sz="4" w:space="0" w:color="auto"/>
            </w:tcBorders>
            <w:hideMark/>
          </w:tcPr>
          <w:p w14:paraId="75FD8D33"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20</w:t>
            </w:r>
          </w:p>
        </w:tc>
      </w:tr>
      <w:tr w:rsidR="006A29B0" w14:paraId="029A2721" w14:textId="77777777" w:rsidTr="006A29B0">
        <w:trPr>
          <w:trHeight w:val="826"/>
        </w:trPr>
        <w:tc>
          <w:tcPr>
            <w:tcW w:w="1885" w:type="dxa"/>
            <w:tcBorders>
              <w:top w:val="single" w:sz="4" w:space="0" w:color="auto"/>
              <w:left w:val="single" w:sz="4" w:space="0" w:color="auto"/>
              <w:bottom w:val="single" w:sz="4" w:space="0" w:color="auto"/>
              <w:right w:val="single" w:sz="4" w:space="0" w:color="auto"/>
            </w:tcBorders>
            <w:vAlign w:val="center"/>
            <w:hideMark/>
          </w:tcPr>
          <w:p w14:paraId="0B77B1E3"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w:t>
            </w:r>
          </w:p>
        </w:tc>
        <w:tc>
          <w:tcPr>
            <w:tcW w:w="6210" w:type="dxa"/>
            <w:tcBorders>
              <w:top w:val="single" w:sz="4" w:space="0" w:color="auto"/>
              <w:left w:val="single" w:sz="4" w:space="0" w:color="auto"/>
              <w:bottom w:val="single" w:sz="4" w:space="0" w:color="auto"/>
              <w:right w:val="single" w:sz="4" w:space="0" w:color="auto"/>
            </w:tcBorders>
            <w:hideMark/>
          </w:tcPr>
          <w:p w14:paraId="09F004DF" w14:textId="77777777" w:rsidR="006A29B0" w:rsidRDefault="006A29B0" w:rsidP="006A29B0">
            <w:pPr>
              <w:pStyle w:val="ListParagraph"/>
              <w:numPr>
                <w:ilvl w:val="0"/>
                <w:numId w:val="10"/>
              </w:numPr>
              <w:jc w:val="both"/>
              <w:rPr>
                <w:rFonts w:ascii="Times New Roman" w:hAnsi="Times New Roman" w:cs="Times New Roman"/>
                <w:sz w:val="24"/>
                <w:szCs w:val="24"/>
              </w:rPr>
            </w:pP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jenis-jenis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manajemen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beserta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contohnya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p w14:paraId="57F7835A" w14:textId="77777777" w:rsidR="006A29B0" w:rsidRDefault="006A29B0" w:rsidP="006A29B0">
            <w:pPr>
              <w:pStyle w:val="ListParagraph"/>
              <w:numPr>
                <w:ilvl w:val="0"/>
                <w:numId w:val="10"/>
              </w:numPr>
              <w:jc w:val="both"/>
              <w:rPr>
                <w:rFonts w:ascii="Times New Roman" w:hAnsi="Times New Roman" w:cs="Times New Roman"/>
                <w:sz w:val="24"/>
                <w:szCs w:val="24"/>
              </w:rPr>
            </w:pPr>
            <w:proofErr w:type="spellStart"/>
            <w:r>
              <w:rPr>
                <w:rFonts w:ascii="Times New Roman" w:hAnsi="Times New Roman" w:cs="Times New Roman"/>
                <w:sz w:val="24"/>
                <w:szCs w:val="24"/>
              </w:rPr>
              <w:t>Jika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p w14:paraId="4D76F135" w14:textId="77777777" w:rsidR="006A29B0" w:rsidRDefault="006A29B0" w:rsidP="006A29B0">
            <w:pPr>
              <w:pStyle w:val="ListParagraph"/>
              <w:numPr>
                <w:ilvl w:val="0"/>
                <w:numId w:val="10"/>
              </w:numPr>
              <w:jc w:val="both"/>
              <w:rPr>
                <w:rFonts w:ascii="Times New Roman" w:hAnsi="Times New Roman" w:cs="Times New Roman"/>
                <w:sz w:val="24"/>
                <w:szCs w:val="24"/>
              </w:rPr>
            </w:pPr>
            <w:proofErr w:type="spellStart"/>
            <w:r>
              <w:rPr>
                <w:rFonts w:ascii="Times New Roman" w:hAnsi="Times New Roman" w:cs="Times New Roman"/>
                <w:sz w:val="24"/>
                <w:szCs w:val="24"/>
              </w:rPr>
              <w:t>Jika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tc>
        <w:tc>
          <w:tcPr>
            <w:tcW w:w="895" w:type="dxa"/>
            <w:tcBorders>
              <w:top w:val="single" w:sz="4" w:space="0" w:color="auto"/>
              <w:left w:val="single" w:sz="4" w:space="0" w:color="auto"/>
              <w:bottom w:val="single" w:sz="4" w:space="0" w:color="auto"/>
              <w:right w:val="single" w:sz="4" w:space="0" w:color="auto"/>
            </w:tcBorders>
          </w:tcPr>
          <w:p w14:paraId="67104C1A"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20</w:t>
            </w:r>
          </w:p>
          <w:p w14:paraId="77447714" w14:textId="77777777" w:rsidR="006A29B0" w:rsidRDefault="006A29B0">
            <w:pPr>
              <w:jc w:val="center"/>
              <w:rPr>
                <w:rFonts w:ascii="Times New Roman" w:hAnsi="Times New Roman" w:cs="Times New Roman"/>
                <w:sz w:val="24"/>
                <w:szCs w:val="24"/>
              </w:rPr>
            </w:pPr>
          </w:p>
          <w:p w14:paraId="18994137"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15</w:t>
            </w:r>
          </w:p>
          <w:p w14:paraId="4A6793B3"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10</w:t>
            </w:r>
          </w:p>
        </w:tc>
      </w:tr>
      <w:tr w:rsidR="006A29B0" w14:paraId="23CA6704" w14:textId="77777777" w:rsidTr="006A29B0">
        <w:tc>
          <w:tcPr>
            <w:tcW w:w="1885" w:type="dxa"/>
            <w:tcBorders>
              <w:top w:val="single" w:sz="4" w:space="0" w:color="auto"/>
              <w:left w:val="single" w:sz="4" w:space="0" w:color="auto"/>
              <w:bottom w:val="single" w:sz="4" w:space="0" w:color="auto"/>
              <w:right w:val="single" w:sz="4" w:space="0" w:color="auto"/>
            </w:tcBorders>
            <w:hideMark/>
          </w:tcPr>
          <w:p w14:paraId="6EDBBC15" w14:textId="77777777" w:rsidR="006A29B0" w:rsidRDefault="006A29B0">
            <w:pPr>
              <w:jc w:val="center"/>
              <w:rPr>
                <w:rFonts w:ascii="Times New Roman" w:hAnsi="Times New Roman" w:cs="Times New Roman"/>
                <w:sz w:val="24"/>
                <w:szCs w:val="24"/>
              </w:rPr>
            </w:pPr>
            <w:proofErr w:type="spellStart"/>
            <w:r>
              <w:rPr>
                <w:rFonts w:ascii="Times New Roman" w:hAnsi="Times New Roman" w:cs="Times New Roman"/>
                <w:sz w:val="24"/>
                <w:szCs w:val="24"/>
              </w:rPr>
              <w:t>Skor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maksimal</w:t>
            </w:r>
            <w:proofErr w:type="spellEnd"/>
          </w:p>
        </w:tc>
        <w:tc>
          <w:tcPr>
            <w:tcW w:w="6210" w:type="dxa"/>
            <w:tcBorders>
              <w:top w:val="single" w:sz="4" w:space="0" w:color="auto"/>
              <w:left w:val="single" w:sz="4" w:space="0" w:color="auto"/>
              <w:bottom w:val="single" w:sz="4" w:space="0" w:color="auto"/>
              <w:right w:val="single" w:sz="4" w:space="0" w:color="auto"/>
            </w:tcBorders>
          </w:tcPr>
          <w:p w14:paraId="7ECB5A14" w14:textId="77777777" w:rsidR="006A29B0" w:rsidRDefault="006A29B0">
            <w:pPr>
              <w:jc w:val="both"/>
              <w:rPr>
                <w:rFonts w:ascii="Times New Roman" w:hAnsi="Times New Roman" w:cs="Times New Roman"/>
                <w:sz w:val="24"/>
                <w:szCs w:val="24"/>
              </w:rPr>
            </w:pPr>
          </w:p>
        </w:tc>
        <w:tc>
          <w:tcPr>
            <w:tcW w:w="895" w:type="dxa"/>
            <w:tcBorders>
              <w:top w:val="single" w:sz="4" w:space="0" w:color="auto"/>
              <w:left w:val="single" w:sz="4" w:space="0" w:color="auto"/>
              <w:bottom w:val="single" w:sz="4" w:space="0" w:color="auto"/>
              <w:right w:val="single" w:sz="4" w:space="0" w:color="auto"/>
            </w:tcBorders>
            <w:hideMark/>
          </w:tcPr>
          <w:p w14:paraId="5A4BAA20"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20</w:t>
            </w:r>
          </w:p>
        </w:tc>
      </w:tr>
      <w:tr w:rsidR="006A29B0" w14:paraId="78697570" w14:textId="77777777" w:rsidTr="006A29B0">
        <w:trPr>
          <w:trHeight w:val="826"/>
        </w:trPr>
        <w:tc>
          <w:tcPr>
            <w:tcW w:w="1885" w:type="dxa"/>
            <w:tcBorders>
              <w:top w:val="single" w:sz="4" w:space="0" w:color="auto"/>
              <w:left w:val="single" w:sz="4" w:space="0" w:color="auto"/>
              <w:bottom w:val="single" w:sz="4" w:space="0" w:color="auto"/>
              <w:right w:val="single" w:sz="4" w:space="0" w:color="auto"/>
            </w:tcBorders>
            <w:hideMark/>
          </w:tcPr>
          <w:p w14:paraId="26DED2AE"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3</w:t>
            </w:r>
          </w:p>
        </w:tc>
        <w:tc>
          <w:tcPr>
            <w:tcW w:w="6210" w:type="dxa"/>
            <w:tcBorders>
              <w:top w:val="single" w:sz="4" w:space="0" w:color="auto"/>
              <w:left w:val="single" w:sz="4" w:space="0" w:color="auto"/>
              <w:bottom w:val="single" w:sz="4" w:space="0" w:color="auto"/>
              <w:right w:val="single" w:sz="4" w:space="0" w:color="auto"/>
            </w:tcBorders>
            <w:hideMark/>
          </w:tcPr>
          <w:p w14:paraId="4D4528F7" w14:textId="77777777" w:rsidR="006A29B0" w:rsidRDefault="006A29B0" w:rsidP="006A29B0">
            <w:pPr>
              <w:pStyle w:val="ListParagraph"/>
              <w:numPr>
                <w:ilvl w:val="0"/>
                <w:numId w:val="11"/>
              </w:numPr>
              <w:jc w:val="both"/>
              <w:rPr>
                <w:rFonts w:ascii="Times New Roman" w:hAnsi="Times New Roman" w:cs="Times New Roman"/>
                <w:sz w:val="24"/>
                <w:szCs w:val="24"/>
              </w:rPr>
            </w:pP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fungsi-fungsi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manajemen</w:t>
            </w:r>
            <w:proofErr w:type="spellEnd"/>
          </w:p>
          <w:p w14:paraId="714157B4" w14:textId="77777777" w:rsidR="006A29B0" w:rsidRDefault="006A29B0" w:rsidP="006A29B0">
            <w:pPr>
              <w:pStyle w:val="ListParagraph"/>
              <w:numPr>
                <w:ilvl w:val="0"/>
                <w:numId w:val="11"/>
              </w:numPr>
              <w:jc w:val="both"/>
              <w:rPr>
                <w:rFonts w:ascii="Times New Roman" w:hAnsi="Times New Roman" w:cs="Times New Roman"/>
                <w:sz w:val="24"/>
                <w:szCs w:val="24"/>
              </w:rPr>
            </w:pPr>
            <w:proofErr w:type="spellStart"/>
            <w:r>
              <w:rPr>
                <w:rFonts w:ascii="Times New Roman" w:hAnsi="Times New Roman" w:cs="Times New Roman"/>
                <w:sz w:val="24"/>
                <w:szCs w:val="24"/>
              </w:rPr>
              <w:t>Jika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p w14:paraId="72CE9BA2" w14:textId="77777777" w:rsidR="006A29B0" w:rsidRDefault="006A29B0" w:rsidP="006A29B0">
            <w:pPr>
              <w:pStyle w:val="ListParagraph"/>
              <w:numPr>
                <w:ilvl w:val="0"/>
                <w:numId w:val="11"/>
              </w:numPr>
              <w:jc w:val="both"/>
              <w:rPr>
                <w:rFonts w:ascii="Times New Roman" w:hAnsi="Times New Roman" w:cs="Times New Roman"/>
                <w:sz w:val="24"/>
                <w:szCs w:val="24"/>
              </w:rPr>
            </w:pPr>
            <w:proofErr w:type="spellStart"/>
            <w:r>
              <w:rPr>
                <w:rFonts w:ascii="Times New Roman" w:hAnsi="Times New Roman" w:cs="Times New Roman"/>
                <w:sz w:val="24"/>
                <w:szCs w:val="24"/>
              </w:rPr>
              <w:t>Jika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benar</w:t>
            </w:r>
            <w:proofErr w:type="spellEnd"/>
          </w:p>
        </w:tc>
        <w:tc>
          <w:tcPr>
            <w:tcW w:w="895" w:type="dxa"/>
            <w:tcBorders>
              <w:top w:val="single" w:sz="4" w:space="0" w:color="auto"/>
              <w:left w:val="single" w:sz="4" w:space="0" w:color="auto"/>
              <w:bottom w:val="single" w:sz="4" w:space="0" w:color="auto"/>
              <w:right w:val="single" w:sz="4" w:space="0" w:color="auto"/>
            </w:tcBorders>
            <w:hideMark/>
          </w:tcPr>
          <w:p w14:paraId="7B3590CE"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20</w:t>
            </w:r>
          </w:p>
          <w:p w14:paraId="510131E3"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15</w:t>
            </w:r>
          </w:p>
          <w:p w14:paraId="35E39F77"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10</w:t>
            </w:r>
          </w:p>
        </w:tc>
      </w:tr>
      <w:tr w:rsidR="006A29B0" w14:paraId="6F1BFE63" w14:textId="77777777" w:rsidTr="006A29B0">
        <w:tc>
          <w:tcPr>
            <w:tcW w:w="1885" w:type="dxa"/>
            <w:tcBorders>
              <w:top w:val="single" w:sz="4" w:space="0" w:color="auto"/>
              <w:left w:val="single" w:sz="4" w:space="0" w:color="auto"/>
              <w:bottom w:val="single" w:sz="4" w:space="0" w:color="auto"/>
              <w:right w:val="single" w:sz="4" w:space="0" w:color="auto"/>
            </w:tcBorders>
            <w:hideMark/>
          </w:tcPr>
          <w:p w14:paraId="00CB4865" w14:textId="77777777" w:rsidR="006A29B0" w:rsidRDefault="006A29B0">
            <w:pPr>
              <w:jc w:val="center"/>
              <w:rPr>
                <w:rFonts w:ascii="Times New Roman" w:hAnsi="Times New Roman" w:cs="Times New Roman"/>
                <w:sz w:val="24"/>
                <w:szCs w:val="24"/>
              </w:rPr>
            </w:pPr>
            <w:proofErr w:type="spellStart"/>
            <w:r>
              <w:rPr>
                <w:rFonts w:ascii="Times New Roman" w:hAnsi="Times New Roman" w:cs="Times New Roman"/>
                <w:sz w:val="24"/>
                <w:szCs w:val="24"/>
              </w:rPr>
              <w:t>Skor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maksimal</w:t>
            </w:r>
            <w:proofErr w:type="spellEnd"/>
          </w:p>
        </w:tc>
        <w:tc>
          <w:tcPr>
            <w:tcW w:w="6210" w:type="dxa"/>
            <w:tcBorders>
              <w:top w:val="single" w:sz="4" w:space="0" w:color="auto"/>
              <w:left w:val="single" w:sz="4" w:space="0" w:color="auto"/>
              <w:bottom w:val="single" w:sz="4" w:space="0" w:color="auto"/>
              <w:right w:val="single" w:sz="4" w:space="0" w:color="auto"/>
            </w:tcBorders>
          </w:tcPr>
          <w:p w14:paraId="11A5042A" w14:textId="77777777" w:rsidR="006A29B0" w:rsidRDefault="006A29B0">
            <w:pPr>
              <w:jc w:val="both"/>
              <w:rPr>
                <w:rFonts w:ascii="Times New Roman" w:hAnsi="Times New Roman" w:cs="Times New Roman"/>
                <w:sz w:val="24"/>
                <w:szCs w:val="24"/>
              </w:rPr>
            </w:pPr>
          </w:p>
        </w:tc>
        <w:tc>
          <w:tcPr>
            <w:tcW w:w="895" w:type="dxa"/>
            <w:tcBorders>
              <w:top w:val="single" w:sz="4" w:space="0" w:color="auto"/>
              <w:left w:val="single" w:sz="4" w:space="0" w:color="auto"/>
              <w:bottom w:val="single" w:sz="4" w:space="0" w:color="auto"/>
              <w:right w:val="single" w:sz="4" w:space="0" w:color="auto"/>
            </w:tcBorders>
            <w:hideMark/>
          </w:tcPr>
          <w:p w14:paraId="029D7EF4"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20</w:t>
            </w:r>
          </w:p>
        </w:tc>
      </w:tr>
    </w:tbl>
    <w:p w14:paraId="1FFB16D0" w14:textId="77777777" w:rsidR="006A29B0" w:rsidRDefault="006A29B0" w:rsidP="006A29B0">
      <w:pPr>
        <w:spacing w:line="240" w:lineRule="auto"/>
        <w:ind w:left="360"/>
        <w:jc w:val="both"/>
        <w:rPr>
          <w:rFonts w:ascii="Times New Roman" w:hAnsi="Times New Roman" w:cs="Times New Roman"/>
          <w:sz w:val="24"/>
          <w:szCs w:val="24"/>
          <w:lang w:val="en-US"/>
        </w:rPr>
      </w:pPr>
    </w:p>
    <w:p w14:paraId="7EA6FFA7" w14:textId="77777777" w:rsidR="006A29B0" w:rsidRDefault="006A29B0" w:rsidP="006A29B0">
      <w:pPr>
        <w:spacing w:line="240" w:lineRule="auto"/>
        <w:ind w:left="360"/>
        <w:jc w:val="both"/>
        <w:rPr>
          <w:rFonts w:ascii="Times New Roman" w:hAnsi="Times New Roman" w:cs="Times New Roman"/>
          <w:sz w:val="24"/>
          <w:szCs w:val="24"/>
        </w:rPr>
      </w:pPr>
      <w:r>
        <w:rPr>
          <w:rFonts w:ascii="Times New Roman" w:hAnsi="Times New Roman" w:cs="Times New Roman"/>
          <w:sz w:val="24"/>
          <w:szCs w:val="24"/>
        </w:rPr>
        <w:t>Nilai kognitif (NK)</w:t>
      </w:r>
    </w:p>
    <w:p w14:paraId="67AA9E8E" w14:textId="77777777" w:rsidR="006A29B0" w:rsidRDefault="006A29B0" w:rsidP="006A29B0">
      <w:pPr>
        <w:spacing w:line="240" w:lineRule="auto"/>
        <w:ind w:left="360"/>
        <w:jc w:val="both"/>
        <w:rPr>
          <w:rFonts w:ascii="Times New Roman" w:hAnsi="Times New Roman" w:cs="Times New Roman"/>
          <w:sz w:val="24"/>
          <w:szCs w:val="24"/>
        </w:rPr>
      </w:pPr>
      <w:r>
        <w:rPr>
          <w:rFonts w:ascii="Times New Roman" w:hAnsi="Times New Roman" w:cs="Times New Roman"/>
          <w:sz w:val="24"/>
          <w:szCs w:val="24"/>
        </w:rPr>
        <w:t>Total skor</w:t>
      </w:r>
      <w:r>
        <w:rPr>
          <w:rFonts w:ascii="Times New Roman" w:hAnsi="Times New Roman" w:cs="Times New Roman"/>
          <w:sz w:val="24"/>
          <w:szCs w:val="24"/>
        </w:rPr>
        <w:tab/>
        <w:t>: 20+20+20 = 60</w:t>
      </w:r>
    </w:p>
    <w:p w14:paraId="17919537" w14:textId="77777777" w:rsidR="006A29B0" w:rsidRDefault="006A29B0" w:rsidP="006A29B0">
      <w:pPr>
        <w:spacing w:line="240" w:lineRule="auto"/>
        <w:ind w:left="360"/>
        <w:jc w:val="both"/>
        <w:rPr>
          <w:rFonts w:ascii="Times New Roman" w:hAnsi="Times New Roman" w:cs="Times New Roman"/>
          <w:sz w:val="24"/>
          <w:szCs w:val="24"/>
        </w:rPr>
      </w:pPr>
      <w:r>
        <w:rPr>
          <w:noProof/>
        </w:rPr>
        <mc:AlternateContent>
          <mc:Choice Requires="wps">
            <w:drawing>
              <wp:anchor distT="0" distB="0" distL="114300" distR="114300" simplePos="0" relativeHeight="251659264" behindDoc="0" locked="0" layoutInCell="1" allowOverlap="1" wp14:anchorId="6B20B020" wp14:editId="60119D2E">
                <wp:simplePos x="0" y="0"/>
                <wp:positionH relativeFrom="column">
                  <wp:posOffset>979805</wp:posOffset>
                </wp:positionH>
                <wp:positionV relativeFrom="paragraph">
                  <wp:posOffset>232410</wp:posOffset>
                </wp:positionV>
                <wp:extent cx="105219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05219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3DAF6C3"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7.15pt,18.3pt" to="160pt,1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" strokecolor="black [3213]" strokeweight=".5pt">
                <v:stroke joinstyle="miter"/>
              </v:line>
            </w:pict>
          </mc:Fallback>
        </mc:AlternateContent>
      </w:r>
      <w:r>
        <w:rPr>
          <w:rFonts w:ascii="Times New Roman" w:hAnsi="Times New Roman" w:cs="Times New Roman"/>
          <w:sz w:val="24"/>
          <w:szCs w:val="24"/>
        </w:rPr>
        <w:t>Penilaian</w:t>
      </w:r>
      <w:r>
        <w:rPr>
          <w:rFonts w:ascii="Times New Roman" w:hAnsi="Times New Roman" w:cs="Times New Roman"/>
          <w:sz w:val="24"/>
          <w:szCs w:val="24"/>
        </w:rPr>
        <w:tab/>
        <w:t>: Jumlah skor benar   X 100</w:t>
      </w:r>
    </w:p>
    <w:p w14:paraId="47161A79" w14:textId="77777777" w:rsidR="006A29B0" w:rsidRDefault="006A29B0" w:rsidP="006A29B0">
      <w:pPr>
        <w:spacing w:line="24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                    Skor keseluruhan</w:t>
      </w:r>
    </w:p>
    <w:p w14:paraId="36027657" w14:textId="77777777" w:rsidR="006A29B0" w:rsidRDefault="006A29B0" w:rsidP="006A29B0">
      <w:pPr>
        <w:spacing w:line="240" w:lineRule="auto"/>
        <w:ind w:left="360"/>
        <w:jc w:val="both"/>
        <w:rPr>
          <w:rFonts w:ascii="Times New Roman" w:hAnsi="Times New Roman" w:cs="Times New Roman"/>
          <w:sz w:val="24"/>
          <w:szCs w:val="24"/>
        </w:rPr>
      </w:pPr>
    </w:p>
    <w:p w14:paraId="1782AE0A" w14:textId="77777777" w:rsidR="006A29B0" w:rsidRDefault="006A29B0" w:rsidP="006A29B0">
      <w:pPr>
        <w:spacing w:line="240" w:lineRule="auto"/>
        <w:ind w:left="360"/>
        <w:jc w:val="both"/>
        <w:rPr>
          <w:rFonts w:ascii="Times New Roman" w:hAnsi="Times New Roman" w:cs="Times New Roman"/>
          <w:sz w:val="24"/>
          <w:szCs w:val="24"/>
        </w:rPr>
      </w:pPr>
      <w:r>
        <w:rPr>
          <w:noProof/>
        </w:rPr>
        <mc:AlternateContent>
          <mc:Choice Requires="wps">
            <w:drawing>
              <wp:anchor distT="0" distB="0" distL="114300" distR="114300" simplePos="0" relativeHeight="251660288" behindDoc="0" locked="0" layoutInCell="1" allowOverlap="1" wp14:anchorId="1EC7DABC" wp14:editId="741F1CC9">
                <wp:simplePos x="0" y="0"/>
                <wp:positionH relativeFrom="column">
                  <wp:posOffset>935990</wp:posOffset>
                </wp:positionH>
                <wp:positionV relativeFrom="paragraph">
                  <wp:posOffset>212725</wp:posOffset>
                </wp:positionV>
                <wp:extent cx="24701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4638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F90595"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3.7pt,16.75pt" to="93.1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" strokecolor="black [3213]" strokeweight=".5pt">
                <v:stroke joinstyle="miter"/>
              </v:line>
            </w:pict>
          </mc:Fallback>
        </mc:AlternateContent>
      </w:r>
      <w:r>
        <w:rPr>
          <w:rFonts w:ascii="Times New Roman" w:hAnsi="Times New Roman" w:cs="Times New Roman"/>
          <w:sz w:val="24"/>
          <w:szCs w:val="24"/>
        </w:rPr>
        <w:t>Penilaian</w:t>
      </w:r>
      <w:r>
        <w:rPr>
          <w:rFonts w:ascii="Times New Roman" w:hAnsi="Times New Roman" w:cs="Times New Roman"/>
          <w:sz w:val="24"/>
          <w:szCs w:val="24"/>
        </w:rPr>
        <w:tab/>
        <w:t>: 60   X   100  =   100</w:t>
      </w:r>
    </w:p>
    <w:p w14:paraId="0B5B8596" w14:textId="77777777" w:rsidR="006A29B0" w:rsidRDefault="006A29B0" w:rsidP="006A29B0">
      <w:pPr>
        <w:spacing w:line="240" w:lineRule="auto"/>
        <w:rPr>
          <w:rFonts w:ascii="Times New Roman" w:hAnsi="Times New Roman" w:cs="Times New Roman"/>
          <w:sz w:val="24"/>
          <w:szCs w:val="24"/>
        </w:rPr>
      </w:pPr>
      <w:r>
        <w:rPr>
          <w:rFonts w:ascii="Times New Roman" w:hAnsi="Times New Roman" w:cs="Times New Roman"/>
          <w:sz w:val="24"/>
          <w:szCs w:val="24"/>
        </w:rPr>
        <w:t xml:space="preserve">                          60</w:t>
      </w:r>
    </w:p>
    <w:p w14:paraId="512077B3" w14:textId="77777777" w:rsidR="006A29B0" w:rsidRDefault="006A29B0" w:rsidP="006A29B0">
      <w:pPr>
        <w:spacing w:line="240" w:lineRule="auto"/>
        <w:rPr>
          <w:rFonts w:ascii="Times New Roman" w:hAnsi="Times New Roman" w:cs="Times New Roman"/>
          <w:sz w:val="24"/>
          <w:szCs w:val="24"/>
        </w:rPr>
      </w:pPr>
    </w:p>
    <w:p w14:paraId="659CEE4F" w14:textId="77777777" w:rsidR="006A29B0" w:rsidRDefault="006A29B0" w:rsidP="006A29B0">
      <w:pPr>
        <w:spacing w:line="240" w:lineRule="auto"/>
        <w:rPr>
          <w:rFonts w:ascii="Times New Roman" w:hAnsi="Times New Roman" w:cs="Times New Roman"/>
          <w:sz w:val="24"/>
          <w:szCs w:val="24"/>
        </w:rPr>
      </w:pPr>
    </w:p>
    <w:p w14:paraId="506F3633" w14:textId="77777777" w:rsidR="006A29B0" w:rsidRDefault="006A29B0" w:rsidP="006A29B0">
      <w:pPr>
        <w:spacing w:line="240" w:lineRule="auto"/>
        <w:rPr>
          <w:rFonts w:ascii="Times New Roman" w:hAnsi="Times New Roman" w:cs="Times New Roman"/>
          <w:sz w:val="24"/>
          <w:szCs w:val="24"/>
        </w:rPr>
      </w:pPr>
    </w:p>
    <w:p w14:paraId="557F12C6" w14:textId="77777777" w:rsidR="006A29B0" w:rsidRDefault="006A29B0" w:rsidP="006A29B0">
      <w:pPr>
        <w:spacing w:line="240" w:lineRule="auto"/>
        <w:rPr>
          <w:rFonts w:ascii="Times New Roman" w:hAnsi="Times New Roman" w:cs="Times New Roman"/>
          <w:sz w:val="24"/>
          <w:szCs w:val="24"/>
        </w:rPr>
      </w:pPr>
    </w:p>
    <w:p w14:paraId="07002461" w14:textId="77777777" w:rsidR="006A29B0" w:rsidRDefault="006A29B0" w:rsidP="006A29B0">
      <w:pPr>
        <w:spacing w:line="240" w:lineRule="auto"/>
        <w:rPr>
          <w:rFonts w:ascii="Times New Roman" w:hAnsi="Times New Roman" w:cs="Times New Roman"/>
          <w:sz w:val="24"/>
          <w:szCs w:val="24"/>
        </w:rPr>
      </w:pPr>
    </w:p>
    <w:p w14:paraId="2B8046AD" w14:textId="77777777" w:rsidR="006A29B0" w:rsidRDefault="006A29B0" w:rsidP="006A29B0">
      <w:pPr>
        <w:spacing w:line="240" w:lineRule="auto"/>
        <w:rPr>
          <w:rFonts w:ascii="Times New Roman" w:hAnsi="Times New Roman" w:cs="Times New Roman"/>
          <w:sz w:val="24"/>
          <w:szCs w:val="24"/>
        </w:rPr>
      </w:pPr>
    </w:p>
    <w:p w14:paraId="73241F7B" w14:textId="77777777" w:rsidR="006A29B0" w:rsidRDefault="006A29B0" w:rsidP="006A29B0">
      <w:pPr>
        <w:spacing w:line="240" w:lineRule="auto"/>
        <w:rPr>
          <w:rFonts w:ascii="Times New Roman" w:hAnsi="Times New Roman" w:cs="Times New Roman"/>
          <w:sz w:val="24"/>
          <w:szCs w:val="24"/>
        </w:rPr>
      </w:pPr>
    </w:p>
    <w:p w14:paraId="4BD89A35" w14:textId="77777777" w:rsidR="006A29B0" w:rsidRDefault="006A29B0" w:rsidP="006A29B0">
      <w:pPr>
        <w:spacing w:line="240" w:lineRule="auto"/>
        <w:rPr>
          <w:rFonts w:ascii="Times New Roman" w:hAnsi="Times New Roman" w:cs="Times New Roman"/>
          <w:sz w:val="24"/>
          <w:szCs w:val="24"/>
        </w:rPr>
      </w:pPr>
    </w:p>
    <w:p w14:paraId="4FA0CC14" w14:textId="77777777" w:rsidR="006A29B0" w:rsidRDefault="006A29B0" w:rsidP="006A29B0">
      <w:pPr>
        <w:spacing w:line="240" w:lineRule="auto"/>
        <w:rPr>
          <w:rFonts w:ascii="Times New Roman" w:hAnsi="Times New Roman" w:cs="Times New Roman"/>
          <w:sz w:val="24"/>
          <w:szCs w:val="24"/>
        </w:rPr>
      </w:pPr>
    </w:p>
    <w:p w14:paraId="66C1F986" w14:textId="3B03010F" w:rsidR="006A29B0" w:rsidRDefault="006A29B0" w:rsidP="006A29B0">
      <w:pPr>
        <w:spacing w:line="240" w:lineRule="auto"/>
        <w:rPr>
          <w:rFonts w:ascii="Times New Roman" w:hAnsi="Times New Roman" w:cs="Times New Roman"/>
          <w:sz w:val="24"/>
          <w:szCs w:val="24"/>
        </w:rPr>
      </w:pPr>
    </w:p>
    <w:p w14:paraId="7D4C61C1" w14:textId="764F29FD" w:rsidR="006A29B0" w:rsidRDefault="006A29B0" w:rsidP="006A29B0">
      <w:pPr>
        <w:spacing w:line="240" w:lineRule="auto"/>
        <w:rPr>
          <w:rFonts w:ascii="Times New Roman" w:hAnsi="Times New Roman" w:cs="Times New Roman"/>
          <w:sz w:val="24"/>
          <w:szCs w:val="24"/>
        </w:rPr>
      </w:pPr>
    </w:p>
    <w:p w14:paraId="560AB8EF" w14:textId="77777777" w:rsidR="006A29B0" w:rsidRDefault="006A29B0" w:rsidP="006A29B0">
      <w:pPr>
        <w:spacing w:line="240" w:lineRule="auto"/>
        <w:rPr>
          <w:rFonts w:ascii="Times New Roman" w:hAnsi="Times New Roman" w:cs="Times New Roman"/>
          <w:sz w:val="24"/>
          <w:szCs w:val="24"/>
        </w:rPr>
      </w:pPr>
      <w:bookmarkStart w:id="0" w:name="_GoBack"/>
      <w:bookmarkEnd w:id="0"/>
    </w:p>
    <w:p w14:paraId="3A8E76DA" w14:textId="77777777" w:rsidR="006A29B0" w:rsidRDefault="006A29B0" w:rsidP="006A29B0">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AFEKTIF</w:t>
      </w:r>
    </w:p>
    <w:p w14:paraId="067255A0" w14:textId="77777777" w:rsidR="006A29B0" w:rsidRDefault="006A29B0" w:rsidP="006A29B0">
      <w:pPr>
        <w:spacing w:line="240" w:lineRule="auto"/>
        <w:ind w:left="360"/>
        <w:rPr>
          <w:rFonts w:ascii="Times New Roman" w:hAnsi="Times New Roman" w:cs="Times New Roman"/>
          <w:sz w:val="24"/>
          <w:szCs w:val="24"/>
        </w:rPr>
      </w:pPr>
      <w:r>
        <w:rPr>
          <w:rFonts w:ascii="Times New Roman" w:hAnsi="Times New Roman" w:cs="Times New Roman"/>
          <w:sz w:val="24"/>
          <w:szCs w:val="24"/>
        </w:rPr>
        <w:t>Penilaian afektif Lembar Kerja Peserta Didik (LKPD)</w:t>
      </w:r>
    </w:p>
    <w:p w14:paraId="6B4B9917" w14:textId="77777777" w:rsidR="006A29B0" w:rsidRDefault="006A29B0" w:rsidP="006A29B0">
      <w:pPr>
        <w:spacing w:line="240" w:lineRule="auto"/>
        <w:ind w:left="360"/>
        <w:rPr>
          <w:rFonts w:ascii="Times New Roman" w:hAnsi="Times New Roman" w:cs="Times New Roman"/>
          <w:sz w:val="24"/>
          <w:szCs w:val="24"/>
        </w:rPr>
      </w:pPr>
      <w:r>
        <w:rPr>
          <w:rFonts w:ascii="Times New Roman" w:hAnsi="Times New Roman" w:cs="Times New Roman"/>
          <w:sz w:val="24"/>
          <w:szCs w:val="24"/>
        </w:rPr>
        <w:t>Berilah tanda check list (V) Pada pilihan 1, 2, 3 atau 4 berdasarkan pekerjaan siswa dalam LKPD 1</w:t>
      </w:r>
    </w:p>
    <w:tbl>
      <w:tblPr>
        <w:tblStyle w:val="TableGrid"/>
        <w:tblW w:w="0" w:type="auto"/>
        <w:tblInd w:w="360" w:type="dxa"/>
        <w:tblLook w:val="04A0" w:firstRow="1" w:lastRow="0" w:firstColumn="1" w:lastColumn="0" w:noHBand="0" w:noVBand="1"/>
      </w:tblPr>
      <w:tblGrid>
        <w:gridCol w:w="2023"/>
        <w:gridCol w:w="429"/>
        <w:gridCol w:w="428"/>
        <w:gridCol w:w="428"/>
        <w:gridCol w:w="428"/>
        <w:gridCol w:w="428"/>
        <w:gridCol w:w="428"/>
        <w:gridCol w:w="428"/>
        <w:gridCol w:w="428"/>
        <w:gridCol w:w="428"/>
        <w:gridCol w:w="428"/>
        <w:gridCol w:w="428"/>
        <w:gridCol w:w="428"/>
        <w:gridCol w:w="1496"/>
      </w:tblGrid>
      <w:tr w:rsidR="006A29B0" w14:paraId="34ADD9A6" w14:textId="77777777" w:rsidTr="006A29B0">
        <w:trPr>
          <w:trHeight w:val="279"/>
        </w:trPr>
        <w:tc>
          <w:tcPr>
            <w:tcW w:w="2245" w:type="dxa"/>
            <w:vMerge w:val="restart"/>
            <w:tcBorders>
              <w:top w:val="single" w:sz="4" w:space="0" w:color="auto"/>
              <w:left w:val="single" w:sz="4" w:space="0" w:color="auto"/>
              <w:bottom w:val="single" w:sz="4" w:space="0" w:color="auto"/>
              <w:right w:val="single" w:sz="4" w:space="0" w:color="auto"/>
            </w:tcBorders>
            <w:vAlign w:val="center"/>
            <w:hideMark/>
          </w:tcPr>
          <w:p w14:paraId="4E3CE983"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NAMA SISWA</w:t>
            </w:r>
          </w:p>
        </w:tc>
        <w:tc>
          <w:tcPr>
            <w:tcW w:w="1800" w:type="dxa"/>
            <w:gridSpan w:val="4"/>
            <w:tcBorders>
              <w:top w:val="single" w:sz="4" w:space="0" w:color="auto"/>
              <w:left w:val="single" w:sz="4" w:space="0" w:color="auto"/>
              <w:bottom w:val="single" w:sz="4" w:space="0" w:color="auto"/>
              <w:right w:val="single" w:sz="4" w:space="0" w:color="auto"/>
            </w:tcBorders>
            <w:hideMark/>
          </w:tcPr>
          <w:p w14:paraId="11D71EA2"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TELITI</w:t>
            </w:r>
          </w:p>
        </w:tc>
        <w:tc>
          <w:tcPr>
            <w:tcW w:w="1800" w:type="dxa"/>
            <w:gridSpan w:val="4"/>
            <w:tcBorders>
              <w:top w:val="single" w:sz="4" w:space="0" w:color="auto"/>
              <w:left w:val="single" w:sz="4" w:space="0" w:color="auto"/>
              <w:bottom w:val="single" w:sz="4" w:space="0" w:color="auto"/>
              <w:right w:val="single" w:sz="4" w:space="0" w:color="auto"/>
            </w:tcBorders>
            <w:hideMark/>
          </w:tcPr>
          <w:p w14:paraId="04BEF0BE"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RAPI</w:t>
            </w:r>
          </w:p>
        </w:tc>
        <w:tc>
          <w:tcPr>
            <w:tcW w:w="1800" w:type="dxa"/>
            <w:gridSpan w:val="4"/>
            <w:tcBorders>
              <w:top w:val="single" w:sz="4" w:space="0" w:color="auto"/>
              <w:left w:val="single" w:sz="4" w:space="0" w:color="auto"/>
              <w:bottom w:val="single" w:sz="4" w:space="0" w:color="auto"/>
              <w:right w:val="single" w:sz="4" w:space="0" w:color="auto"/>
            </w:tcBorders>
            <w:hideMark/>
          </w:tcPr>
          <w:p w14:paraId="2C264BDE"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DISIPLIN</w:t>
            </w:r>
          </w:p>
        </w:tc>
        <w:tc>
          <w:tcPr>
            <w:tcW w:w="1345" w:type="dxa"/>
            <w:vMerge w:val="restart"/>
            <w:tcBorders>
              <w:top w:val="single" w:sz="4" w:space="0" w:color="auto"/>
              <w:left w:val="single" w:sz="4" w:space="0" w:color="auto"/>
              <w:bottom w:val="single" w:sz="4" w:space="0" w:color="auto"/>
              <w:right w:val="single" w:sz="4" w:space="0" w:color="auto"/>
            </w:tcBorders>
            <w:vAlign w:val="center"/>
            <w:hideMark/>
          </w:tcPr>
          <w:p w14:paraId="543948E2"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SKOR PENILAIAN</w:t>
            </w:r>
          </w:p>
        </w:tc>
      </w:tr>
      <w:tr w:rsidR="006A29B0" w14:paraId="12EDA472" w14:textId="77777777" w:rsidTr="006A29B0">
        <w:tc>
          <w:tcPr>
            <w:tcW w:w="0" w:type="auto"/>
            <w:vMerge/>
            <w:tcBorders>
              <w:top w:val="single" w:sz="4" w:space="0" w:color="auto"/>
              <w:left w:val="single" w:sz="4" w:space="0" w:color="auto"/>
              <w:bottom w:val="single" w:sz="4" w:space="0" w:color="auto"/>
              <w:right w:val="single" w:sz="4" w:space="0" w:color="auto"/>
            </w:tcBorders>
            <w:vAlign w:val="center"/>
            <w:hideMark/>
          </w:tcPr>
          <w:p w14:paraId="0C837D17"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hideMark/>
          </w:tcPr>
          <w:p w14:paraId="2B628F48"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w:t>
            </w:r>
          </w:p>
        </w:tc>
        <w:tc>
          <w:tcPr>
            <w:tcW w:w="450" w:type="dxa"/>
            <w:tcBorders>
              <w:top w:val="single" w:sz="4" w:space="0" w:color="auto"/>
              <w:left w:val="single" w:sz="4" w:space="0" w:color="auto"/>
              <w:bottom w:val="single" w:sz="4" w:space="0" w:color="auto"/>
              <w:right w:val="single" w:sz="4" w:space="0" w:color="auto"/>
            </w:tcBorders>
            <w:hideMark/>
          </w:tcPr>
          <w:p w14:paraId="7F1F9245"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w:t>
            </w:r>
          </w:p>
        </w:tc>
        <w:tc>
          <w:tcPr>
            <w:tcW w:w="450" w:type="dxa"/>
            <w:tcBorders>
              <w:top w:val="single" w:sz="4" w:space="0" w:color="auto"/>
              <w:left w:val="single" w:sz="4" w:space="0" w:color="auto"/>
              <w:bottom w:val="single" w:sz="4" w:space="0" w:color="auto"/>
              <w:right w:val="single" w:sz="4" w:space="0" w:color="auto"/>
            </w:tcBorders>
            <w:hideMark/>
          </w:tcPr>
          <w:p w14:paraId="793B6E74"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3</w:t>
            </w:r>
          </w:p>
        </w:tc>
        <w:tc>
          <w:tcPr>
            <w:tcW w:w="450" w:type="dxa"/>
            <w:tcBorders>
              <w:top w:val="single" w:sz="4" w:space="0" w:color="auto"/>
              <w:left w:val="single" w:sz="4" w:space="0" w:color="auto"/>
              <w:bottom w:val="single" w:sz="4" w:space="0" w:color="auto"/>
              <w:right w:val="single" w:sz="4" w:space="0" w:color="auto"/>
            </w:tcBorders>
            <w:hideMark/>
          </w:tcPr>
          <w:p w14:paraId="78094F0C"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4</w:t>
            </w:r>
          </w:p>
        </w:tc>
        <w:tc>
          <w:tcPr>
            <w:tcW w:w="450" w:type="dxa"/>
            <w:tcBorders>
              <w:top w:val="single" w:sz="4" w:space="0" w:color="auto"/>
              <w:left w:val="single" w:sz="4" w:space="0" w:color="auto"/>
              <w:bottom w:val="single" w:sz="4" w:space="0" w:color="auto"/>
              <w:right w:val="single" w:sz="4" w:space="0" w:color="auto"/>
            </w:tcBorders>
            <w:hideMark/>
          </w:tcPr>
          <w:p w14:paraId="182A89C1"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w:t>
            </w:r>
          </w:p>
        </w:tc>
        <w:tc>
          <w:tcPr>
            <w:tcW w:w="450" w:type="dxa"/>
            <w:tcBorders>
              <w:top w:val="single" w:sz="4" w:space="0" w:color="auto"/>
              <w:left w:val="single" w:sz="4" w:space="0" w:color="auto"/>
              <w:bottom w:val="single" w:sz="4" w:space="0" w:color="auto"/>
              <w:right w:val="single" w:sz="4" w:space="0" w:color="auto"/>
            </w:tcBorders>
            <w:hideMark/>
          </w:tcPr>
          <w:p w14:paraId="32F37779"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w:t>
            </w:r>
          </w:p>
        </w:tc>
        <w:tc>
          <w:tcPr>
            <w:tcW w:w="450" w:type="dxa"/>
            <w:tcBorders>
              <w:top w:val="single" w:sz="4" w:space="0" w:color="auto"/>
              <w:left w:val="single" w:sz="4" w:space="0" w:color="auto"/>
              <w:bottom w:val="single" w:sz="4" w:space="0" w:color="auto"/>
              <w:right w:val="single" w:sz="4" w:space="0" w:color="auto"/>
            </w:tcBorders>
            <w:hideMark/>
          </w:tcPr>
          <w:p w14:paraId="413B25F0"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3</w:t>
            </w:r>
          </w:p>
        </w:tc>
        <w:tc>
          <w:tcPr>
            <w:tcW w:w="450" w:type="dxa"/>
            <w:tcBorders>
              <w:top w:val="single" w:sz="4" w:space="0" w:color="auto"/>
              <w:left w:val="single" w:sz="4" w:space="0" w:color="auto"/>
              <w:bottom w:val="single" w:sz="4" w:space="0" w:color="auto"/>
              <w:right w:val="single" w:sz="4" w:space="0" w:color="auto"/>
            </w:tcBorders>
            <w:hideMark/>
          </w:tcPr>
          <w:p w14:paraId="152B3EE2"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4</w:t>
            </w:r>
          </w:p>
        </w:tc>
        <w:tc>
          <w:tcPr>
            <w:tcW w:w="450" w:type="dxa"/>
            <w:tcBorders>
              <w:top w:val="single" w:sz="4" w:space="0" w:color="auto"/>
              <w:left w:val="single" w:sz="4" w:space="0" w:color="auto"/>
              <w:bottom w:val="single" w:sz="4" w:space="0" w:color="auto"/>
              <w:right w:val="single" w:sz="4" w:space="0" w:color="auto"/>
            </w:tcBorders>
            <w:hideMark/>
          </w:tcPr>
          <w:p w14:paraId="37181DA6"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w:t>
            </w:r>
          </w:p>
        </w:tc>
        <w:tc>
          <w:tcPr>
            <w:tcW w:w="450" w:type="dxa"/>
            <w:tcBorders>
              <w:top w:val="single" w:sz="4" w:space="0" w:color="auto"/>
              <w:left w:val="single" w:sz="4" w:space="0" w:color="auto"/>
              <w:bottom w:val="single" w:sz="4" w:space="0" w:color="auto"/>
              <w:right w:val="single" w:sz="4" w:space="0" w:color="auto"/>
            </w:tcBorders>
            <w:hideMark/>
          </w:tcPr>
          <w:p w14:paraId="33362FF7"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w:t>
            </w:r>
          </w:p>
        </w:tc>
        <w:tc>
          <w:tcPr>
            <w:tcW w:w="450" w:type="dxa"/>
            <w:tcBorders>
              <w:top w:val="single" w:sz="4" w:space="0" w:color="auto"/>
              <w:left w:val="single" w:sz="4" w:space="0" w:color="auto"/>
              <w:bottom w:val="single" w:sz="4" w:space="0" w:color="auto"/>
              <w:right w:val="single" w:sz="4" w:space="0" w:color="auto"/>
            </w:tcBorders>
            <w:hideMark/>
          </w:tcPr>
          <w:p w14:paraId="40DAD539"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3</w:t>
            </w:r>
          </w:p>
        </w:tc>
        <w:tc>
          <w:tcPr>
            <w:tcW w:w="450" w:type="dxa"/>
            <w:tcBorders>
              <w:top w:val="single" w:sz="4" w:space="0" w:color="auto"/>
              <w:left w:val="single" w:sz="4" w:space="0" w:color="auto"/>
              <w:bottom w:val="single" w:sz="4" w:space="0" w:color="auto"/>
              <w:right w:val="single" w:sz="4" w:space="0" w:color="auto"/>
            </w:tcBorders>
            <w:hideMark/>
          </w:tcPr>
          <w:p w14:paraId="2632B1EB"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E03F6B" w14:textId="77777777" w:rsidR="006A29B0" w:rsidRDefault="006A29B0">
            <w:pPr>
              <w:rPr>
                <w:rFonts w:ascii="Times New Roman" w:hAnsi="Times New Roman" w:cs="Times New Roman"/>
                <w:sz w:val="24"/>
                <w:szCs w:val="24"/>
              </w:rPr>
            </w:pPr>
          </w:p>
        </w:tc>
      </w:tr>
      <w:tr w:rsidR="006A29B0" w14:paraId="48342552" w14:textId="77777777" w:rsidTr="006A29B0">
        <w:tc>
          <w:tcPr>
            <w:tcW w:w="2245" w:type="dxa"/>
            <w:tcBorders>
              <w:top w:val="single" w:sz="4" w:space="0" w:color="auto"/>
              <w:left w:val="single" w:sz="4" w:space="0" w:color="auto"/>
              <w:bottom w:val="single" w:sz="4" w:space="0" w:color="auto"/>
              <w:right w:val="single" w:sz="4" w:space="0" w:color="auto"/>
            </w:tcBorders>
            <w:hideMark/>
          </w:tcPr>
          <w:p w14:paraId="41CA6236" w14:textId="77777777" w:rsidR="006A29B0" w:rsidRDefault="006A29B0">
            <w:pPr>
              <w:rPr>
                <w:rFonts w:ascii="Times New Roman" w:hAnsi="Times New Roman" w:cs="Times New Roman"/>
                <w:sz w:val="24"/>
                <w:szCs w:val="24"/>
              </w:rPr>
            </w:pPr>
            <w:r>
              <w:rPr>
                <w:rFonts w:ascii="Times New Roman" w:hAnsi="Times New Roman" w:cs="Times New Roman"/>
                <w:sz w:val="24"/>
                <w:szCs w:val="24"/>
              </w:rPr>
              <w:t xml:space="preserve">Rima </w:t>
            </w:r>
            <w:proofErr w:type="spellStart"/>
            <w:r>
              <w:rPr>
                <w:rFonts w:ascii="Times New Roman" w:hAnsi="Times New Roman" w:cs="Times New Roman"/>
                <w:sz w:val="24"/>
                <w:szCs w:val="24"/>
              </w:rPr>
              <w:t>Anin</w:t>
            </w:r>
            <w:proofErr w:type="spellEnd"/>
          </w:p>
        </w:tc>
        <w:tc>
          <w:tcPr>
            <w:tcW w:w="450" w:type="dxa"/>
            <w:tcBorders>
              <w:top w:val="single" w:sz="4" w:space="0" w:color="auto"/>
              <w:left w:val="single" w:sz="4" w:space="0" w:color="auto"/>
              <w:bottom w:val="single" w:sz="4" w:space="0" w:color="auto"/>
              <w:right w:val="single" w:sz="4" w:space="0" w:color="auto"/>
            </w:tcBorders>
          </w:tcPr>
          <w:p w14:paraId="0C269653"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3F61A66D"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203A66E3"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7B89CA48"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702238B8"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6BE6E1C1"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36F8D25"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39868ACD"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7987A373"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63966FD5"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D4D1E5D"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3292A369" w14:textId="77777777" w:rsidR="006A29B0" w:rsidRDefault="006A29B0">
            <w:pPr>
              <w:rPr>
                <w:rFonts w:ascii="Times New Roman" w:hAnsi="Times New Roman" w:cs="Times New Roman"/>
                <w:sz w:val="24"/>
                <w:szCs w:val="24"/>
              </w:rPr>
            </w:pPr>
          </w:p>
        </w:tc>
        <w:tc>
          <w:tcPr>
            <w:tcW w:w="1345" w:type="dxa"/>
            <w:tcBorders>
              <w:top w:val="single" w:sz="4" w:space="0" w:color="auto"/>
              <w:left w:val="single" w:sz="4" w:space="0" w:color="auto"/>
              <w:bottom w:val="single" w:sz="4" w:space="0" w:color="auto"/>
              <w:right w:val="single" w:sz="4" w:space="0" w:color="auto"/>
            </w:tcBorders>
          </w:tcPr>
          <w:p w14:paraId="3E93D3E1" w14:textId="77777777" w:rsidR="006A29B0" w:rsidRDefault="006A29B0">
            <w:pPr>
              <w:rPr>
                <w:rFonts w:ascii="Times New Roman" w:hAnsi="Times New Roman" w:cs="Times New Roman"/>
                <w:sz w:val="24"/>
                <w:szCs w:val="24"/>
              </w:rPr>
            </w:pPr>
          </w:p>
        </w:tc>
      </w:tr>
      <w:tr w:rsidR="006A29B0" w14:paraId="0578F617" w14:textId="77777777" w:rsidTr="006A29B0">
        <w:tc>
          <w:tcPr>
            <w:tcW w:w="2245" w:type="dxa"/>
            <w:tcBorders>
              <w:top w:val="single" w:sz="4" w:space="0" w:color="auto"/>
              <w:left w:val="single" w:sz="4" w:space="0" w:color="auto"/>
              <w:bottom w:val="single" w:sz="4" w:space="0" w:color="auto"/>
              <w:right w:val="single" w:sz="4" w:space="0" w:color="auto"/>
            </w:tcBorders>
            <w:hideMark/>
          </w:tcPr>
          <w:p w14:paraId="138898AD" w14:textId="77777777" w:rsidR="006A29B0" w:rsidRDefault="006A29B0">
            <w:pPr>
              <w:rPr>
                <w:rFonts w:ascii="Times New Roman" w:hAnsi="Times New Roman" w:cs="Times New Roman"/>
                <w:sz w:val="24"/>
                <w:szCs w:val="24"/>
              </w:rPr>
            </w:pPr>
            <w:proofErr w:type="spellStart"/>
            <w:r>
              <w:rPr>
                <w:rFonts w:ascii="Times New Roman" w:hAnsi="Times New Roman" w:cs="Times New Roman"/>
                <w:sz w:val="24"/>
                <w:szCs w:val="24"/>
              </w:rPr>
              <w:t>Salsabila</w:t>
            </w:r>
            <w:proofErr w:type="spellEnd"/>
            <w:r>
              <w:rPr>
                <w:rFonts w:ascii="Times New Roman" w:hAnsi="Times New Roman" w:cs="Times New Roman"/>
                <w:sz w:val="24"/>
                <w:szCs w:val="24"/>
              </w:rPr>
              <w:t xml:space="preserve"> </w:t>
            </w:r>
          </w:p>
        </w:tc>
        <w:tc>
          <w:tcPr>
            <w:tcW w:w="450" w:type="dxa"/>
            <w:tcBorders>
              <w:top w:val="single" w:sz="4" w:space="0" w:color="auto"/>
              <w:left w:val="single" w:sz="4" w:space="0" w:color="auto"/>
              <w:bottom w:val="single" w:sz="4" w:space="0" w:color="auto"/>
              <w:right w:val="single" w:sz="4" w:space="0" w:color="auto"/>
            </w:tcBorders>
          </w:tcPr>
          <w:p w14:paraId="7A55EF2C"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4DC57261"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2AC1D5C5"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6932BAEF"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5A3A50E5"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0A3E3484"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0F715ED5"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0B4FD1AC"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02B611E"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6B398720"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901BE8E"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72F7FEA9" w14:textId="77777777" w:rsidR="006A29B0" w:rsidRDefault="006A29B0">
            <w:pPr>
              <w:rPr>
                <w:rFonts w:ascii="Times New Roman" w:hAnsi="Times New Roman" w:cs="Times New Roman"/>
                <w:sz w:val="24"/>
                <w:szCs w:val="24"/>
              </w:rPr>
            </w:pPr>
          </w:p>
        </w:tc>
        <w:tc>
          <w:tcPr>
            <w:tcW w:w="1345" w:type="dxa"/>
            <w:tcBorders>
              <w:top w:val="single" w:sz="4" w:space="0" w:color="auto"/>
              <w:left w:val="single" w:sz="4" w:space="0" w:color="auto"/>
              <w:bottom w:val="single" w:sz="4" w:space="0" w:color="auto"/>
              <w:right w:val="single" w:sz="4" w:space="0" w:color="auto"/>
            </w:tcBorders>
          </w:tcPr>
          <w:p w14:paraId="2EF198A0" w14:textId="77777777" w:rsidR="006A29B0" w:rsidRDefault="006A29B0">
            <w:pPr>
              <w:rPr>
                <w:rFonts w:ascii="Times New Roman" w:hAnsi="Times New Roman" w:cs="Times New Roman"/>
                <w:sz w:val="24"/>
                <w:szCs w:val="24"/>
              </w:rPr>
            </w:pPr>
          </w:p>
        </w:tc>
      </w:tr>
      <w:tr w:rsidR="006A29B0" w14:paraId="613195C5" w14:textId="77777777" w:rsidTr="006A29B0">
        <w:tc>
          <w:tcPr>
            <w:tcW w:w="2245" w:type="dxa"/>
            <w:tcBorders>
              <w:top w:val="single" w:sz="4" w:space="0" w:color="auto"/>
              <w:left w:val="single" w:sz="4" w:space="0" w:color="auto"/>
              <w:bottom w:val="single" w:sz="4" w:space="0" w:color="auto"/>
              <w:right w:val="single" w:sz="4" w:space="0" w:color="auto"/>
            </w:tcBorders>
            <w:hideMark/>
          </w:tcPr>
          <w:p w14:paraId="0C857A2B" w14:textId="77777777" w:rsidR="006A29B0" w:rsidRDefault="006A29B0">
            <w:pPr>
              <w:rPr>
                <w:rFonts w:ascii="Times New Roman" w:hAnsi="Times New Roman" w:cs="Times New Roman"/>
                <w:sz w:val="24"/>
                <w:szCs w:val="24"/>
              </w:rPr>
            </w:pPr>
            <w:proofErr w:type="spellStart"/>
            <w:r>
              <w:rPr>
                <w:rFonts w:ascii="Times New Roman" w:hAnsi="Times New Roman" w:cs="Times New Roman"/>
                <w:sz w:val="24"/>
                <w:szCs w:val="24"/>
              </w:rPr>
              <w:t>Dst</w:t>
            </w:r>
            <w:proofErr w:type="spellEnd"/>
            <w:r>
              <w:rPr>
                <w:rFonts w:ascii="Times New Roman" w:hAnsi="Times New Roman" w:cs="Times New Roman"/>
                <w:sz w:val="24"/>
                <w:szCs w:val="24"/>
              </w:rPr>
              <w:t>.</w:t>
            </w:r>
          </w:p>
        </w:tc>
        <w:tc>
          <w:tcPr>
            <w:tcW w:w="450" w:type="dxa"/>
            <w:tcBorders>
              <w:top w:val="single" w:sz="4" w:space="0" w:color="auto"/>
              <w:left w:val="single" w:sz="4" w:space="0" w:color="auto"/>
              <w:bottom w:val="single" w:sz="4" w:space="0" w:color="auto"/>
              <w:right w:val="single" w:sz="4" w:space="0" w:color="auto"/>
            </w:tcBorders>
          </w:tcPr>
          <w:p w14:paraId="77AC84BB"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306CF438"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5EE1CC9A"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7731BFF"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3605B644"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42E2420"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492C95CC"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4E7B9976"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76BB2259"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0421B269"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BC62636" w14:textId="77777777" w:rsidR="006A29B0" w:rsidRDefault="006A29B0">
            <w:pPr>
              <w:rPr>
                <w:rFonts w:ascii="Times New Roman" w:hAnsi="Times New Roman" w:cs="Times New Roman"/>
                <w:sz w:val="24"/>
                <w:szCs w:val="24"/>
              </w:rPr>
            </w:pPr>
          </w:p>
        </w:tc>
        <w:tc>
          <w:tcPr>
            <w:tcW w:w="450" w:type="dxa"/>
            <w:tcBorders>
              <w:top w:val="single" w:sz="4" w:space="0" w:color="auto"/>
              <w:left w:val="single" w:sz="4" w:space="0" w:color="auto"/>
              <w:bottom w:val="single" w:sz="4" w:space="0" w:color="auto"/>
              <w:right w:val="single" w:sz="4" w:space="0" w:color="auto"/>
            </w:tcBorders>
          </w:tcPr>
          <w:p w14:paraId="1BB4A4B6" w14:textId="77777777" w:rsidR="006A29B0" w:rsidRDefault="006A29B0">
            <w:pPr>
              <w:rPr>
                <w:rFonts w:ascii="Times New Roman" w:hAnsi="Times New Roman" w:cs="Times New Roman"/>
                <w:sz w:val="24"/>
                <w:szCs w:val="24"/>
              </w:rPr>
            </w:pPr>
          </w:p>
        </w:tc>
        <w:tc>
          <w:tcPr>
            <w:tcW w:w="1345" w:type="dxa"/>
            <w:tcBorders>
              <w:top w:val="single" w:sz="4" w:space="0" w:color="auto"/>
              <w:left w:val="single" w:sz="4" w:space="0" w:color="auto"/>
              <w:bottom w:val="single" w:sz="4" w:space="0" w:color="auto"/>
              <w:right w:val="single" w:sz="4" w:space="0" w:color="auto"/>
            </w:tcBorders>
          </w:tcPr>
          <w:p w14:paraId="7C1F8B57" w14:textId="77777777" w:rsidR="006A29B0" w:rsidRDefault="006A29B0">
            <w:pPr>
              <w:rPr>
                <w:rFonts w:ascii="Times New Roman" w:hAnsi="Times New Roman" w:cs="Times New Roman"/>
                <w:sz w:val="24"/>
                <w:szCs w:val="24"/>
              </w:rPr>
            </w:pPr>
          </w:p>
        </w:tc>
      </w:tr>
    </w:tbl>
    <w:p w14:paraId="464B887F" w14:textId="77777777" w:rsidR="006A29B0" w:rsidRDefault="006A29B0" w:rsidP="006A29B0">
      <w:pPr>
        <w:spacing w:line="240" w:lineRule="auto"/>
        <w:ind w:firstLine="360"/>
        <w:rPr>
          <w:rFonts w:ascii="Times New Roman" w:hAnsi="Times New Roman" w:cs="Times New Roman"/>
          <w:sz w:val="24"/>
          <w:szCs w:val="24"/>
          <w:lang w:val="en-US"/>
        </w:rPr>
      </w:pPr>
      <w:r>
        <w:rPr>
          <w:rFonts w:ascii="Times New Roman" w:hAnsi="Times New Roman" w:cs="Times New Roman"/>
          <w:sz w:val="24"/>
          <w:szCs w:val="24"/>
        </w:rPr>
        <w:t xml:space="preserve">Keterangan : </w:t>
      </w:r>
    </w:p>
    <w:p w14:paraId="5AC0597C" w14:textId="77777777" w:rsidR="006A29B0" w:rsidRDefault="006A29B0" w:rsidP="006A29B0">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Kurang</w:t>
      </w:r>
    </w:p>
    <w:p w14:paraId="2035D2B9" w14:textId="77777777" w:rsidR="006A29B0" w:rsidRDefault="006A29B0" w:rsidP="006A29B0">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Cukup</w:t>
      </w:r>
    </w:p>
    <w:p w14:paraId="4BE1D388" w14:textId="77777777" w:rsidR="006A29B0" w:rsidRDefault="006A29B0" w:rsidP="006A29B0">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Baik</w:t>
      </w:r>
    </w:p>
    <w:p w14:paraId="317CD775" w14:textId="77777777" w:rsidR="006A29B0" w:rsidRDefault="006A29B0" w:rsidP="006A29B0">
      <w:pPr>
        <w:pStyle w:val="ListParagraph"/>
        <w:numPr>
          <w:ilvl w:val="0"/>
          <w:numId w:val="12"/>
        </w:numPr>
        <w:spacing w:line="240" w:lineRule="auto"/>
        <w:rPr>
          <w:rFonts w:ascii="Times New Roman" w:hAnsi="Times New Roman" w:cs="Times New Roman"/>
          <w:sz w:val="24"/>
          <w:szCs w:val="24"/>
        </w:rPr>
      </w:pPr>
      <w:r>
        <w:rPr>
          <w:rFonts w:ascii="Times New Roman" w:hAnsi="Times New Roman" w:cs="Times New Roman"/>
          <w:sz w:val="24"/>
          <w:szCs w:val="24"/>
        </w:rPr>
        <w:t>: Baik Sekali</w:t>
      </w:r>
    </w:p>
    <w:p w14:paraId="1D626F2F" w14:textId="77777777" w:rsidR="006A29B0" w:rsidRDefault="006A29B0" w:rsidP="006A29B0">
      <w:pPr>
        <w:spacing w:line="240" w:lineRule="auto"/>
        <w:ind w:left="360"/>
        <w:jc w:val="center"/>
        <w:rPr>
          <w:rFonts w:ascii="Times New Roman" w:hAnsi="Times New Roman" w:cs="Times New Roman"/>
          <w:sz w:val="24"/>
          <w:szCs w:val="24"/>
        </w:rPr>
      </w:pPr>
      <w:r>
        <w:rPr>
          <w:rFonts w:ascii="Times New Roman" w:hAnsi="Times New Roman" w:cs="Times New Roman"/>
          <w:sz w:val="24"/>
          <w:szCs w:val="24"/>
        </w:rPr>
        <w:t>RUBRIK PENILAIAN AFEKTIF LEMBAR KERJA PESERTA DIDIK</w:t>
      </w:r>
    </w:p>
    <w:tbl>
      <w:tblPr>
        <w:tblStyle w:val="TableGrid"/>
        <w:tblW w:w="0" w:type="auto"/>
        <w:tblInd w:w="360" w:type="dxa"/>
        <w:tblLook w:val="04A0" w:firstRow="1" w:lastRow="0" w:firstColumn="1" w:lastColumn="0" w:noHBand="0" w:noVBand="1"/>
      </w:tblPr>
      <w:tblGrid>
        <w:gridCol w:w="702"/>
        <w:gridCol w:w="2570"/>
        <w:gridCol w:w="5384"/>
      </w:tblGrid>
      <w:tr w:rsidR="006A29B0" w14:paraId="706C0AE0" w14:textId="77777777" w:rsidTr="006A29B0">
        <w:tc>
          <w:tcPr>
            <w:tcW w:w="715" w:type="dxa"/>
            <w:tcBorders>
              <w:top w:val="single" w:sz="4" w:space="0" w:color="auto"/>
              <w:left w:val="single" w:sz="4" w:space="0" w:color="auto"/>
              <w:bottom w:val="single" w:sz="4" w:space="0" w:color="auto"/>
              <w:right w:val="single" w:sz="4" w:space="0" w:color="auto"/>
            </w:tcBorders>
            <w:hideMark/>
          </w:tcPr>
          <w:p w14:paraId="64502315"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NO</w:t>
            </w:r>
          </w:p>
        </w:tc>
        <w:tc>
          <w:tcPr>
            <w:tcW w:w="2700" w:type="dxa"/>
            <w:tcBorders>
              <w:top w:val="single" w:sz="4" w:space="0" w:color="auto"/>
              <w:left w:val="single" w:sz="4" w:space="0" w:color="auto"/>
              <w:bottom w:val="single" w:sz="4" w:space="0" w:color="auto"/>
              <w:right w:val="single" w:sz="4" w:space="0" w:color="auto"/>
            </w:tcBorders>
            <w:hideMark/>
          </w:tcPr>
          <w:p w14:paraId="715EC1A1"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ASPEK YANG DINILAI</w:t>
            </w:r>
          </w:p>
        </w:tc>
        <w:tc>
          <w:tcPr>
            <w:tcW w:w="5575" w:type="dxa"/>
            <w:tcBorders>
              <w:top w:val="single" w:sz="4" w:space="0" w:color="auto"/>
              <w:left w:val="single" w:sz="4" w:space="0" w:color="auto"/>
              <w:bottom w:val="single" w:sz="4" w:space="0" w:color="auto"/>
              <w:right w:val="single" w:sz="4" w:space="0" w:color="auto"/>
            </w:tcBorders>
            <w:hideMark/>
          </w:tcPr>
          <w:p w14:paraId="5B3737FF"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ATURAN PENILAIAN</w:t>
            </w:r>
          </w:p>
        </w:tc>
      </w:tr>
      <w:tr w:rsidR="006A29B0" w14:paraId="7047BA35" w14:textId="77777777" w:rsidTr="006A29B0">
        <w:tc>
          <w:tcPr>
            <w:tcW w:w="715" w:type="dxa"/>
            <w:tcBorders>
              <w:top w:val="single" w:sz="4" w:space="0" w:color="auto"/>
              <w:left w:val="single" w:sz="4" w:space="0" w:color="auto"/>
              <w:bottom w:val="single" w:sz="4" w:space="0" w:color="auto"/>
              <w:right w:val="single" w:sz="4" w:space="0" w:color="auto"/>
            </w:tcBorders>
            <w:vAlign w:val="center"/>
            <w:hideMark/>
          </w:tcPr>
          <w:p w14:paraId="7BEA1A06"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1</w:t>
            </w:r>
          </w:p>
        </w:tc>
        <w:tc>
          <w:tcPr>
            <w:tcW w:w="2700" w:type="dxa"/>
            <w:tcBorders>
              <w:top w:val="single" w:sz="4" w:space="0" w:color="auto"/>
              <w:left w:val="single" w:sz="4" w:space="0" w:color="auto"/>
              <w:bottom w:val="single" w:sz="4" w:space="0" w:color="auto"/>
              <w:right w:val="single" w:sz="4" w:space="0" w:color="auto"/>
            </w:tcBorders>
            <w:vAlign w:val="center"/>
            <w:hideMark/>
          </w:tcPr>
          <w:p w14:paraId="5EF552B0" w14:textId="77777777" w:rsidR="006A29B0" w:rsidRDefault="006A29B0">
            <w:pPr>
              <w:jc w:val="center"/>
              <w:rPr>
                <w:rFonts w:ascii="Times New Roman" w:hAnsi="Times New Roman" w:cs="Times New Roman"/>
                <w:sz w:val="24"/>
                <w:szCs w:val="24"/>
              </w:rPr>
            </w:pPr>
            <w:proofErr w:type="spellStart"/>
            <w:r>
              <w:rPr>
                <w:rFonts w:ascii="Times New Roman" w:hAnsi="Times New Roman" w:cs="Times New Roman"/>
                <w:sz w:val="24"/>
                <w:szCs w:val="24"/>
              </w:rPr>
              <w:t>Teliti</w:t>
            </w:r>
            <w:proofErr w:type="spellEnd"/>
          </w:p>
        </w:tc>
        <w:tc>
          <w:tcPr>
            <w:tcW w:w="5575" w:type="dxa"/>
            <w:tcBorders>
              <w:top w:val="single" w:sz="4" w:space="0" w:color="auto"/>
              <w:left w:val="single" w:sz="4" w:space="0" w:color="auto"/>
              <w:bottom w:val="single" w:sz="4" w:space="0" w:color="auto"/>
              <w:right w:val="single" w:sz="4" w:space="0" w:color="auto"/>
            </w:tcBorders>
            <w:hideMark/>
          </w:tcPr>
          <w:p w14:paraId="0472032E" w14:textId="77777777" w:rsidR="006A29B0" w:rsidRDefault="006A29B0" w:rsidP="006A29B0">
            <w:pPr>
              <w:pStyle w:val="ListParagraph"/>
              <w:numPr>
                <w:ilvl w:val="0"/>
                <w:numId w:val="13"/>
              </w:numPr>
              <w:rPr>
                <w:rFonts w:ascii="Times New Roman" w:hAnsi="Times New Roman" w:cs="Times New Roman"/>
                <w:sz w:val="24"/>
                <w:szCs w:val="24"/>
              </w:rPr>
            </w:pP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teliti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w:t>
            </w:r>
          </w:p>
          <w:p w14:paraId="24F0BC00" w14:textId="77777777" w:rsidR="006A29B0" w:rsidRDefault="006A29B0" w:rsidP="006A29B0">
            <w:pPr>
              <w:pStyle w:val="ListParagraph"/>
              <w:numPr>
                <w:ilvl w:val="0"/>
                <w:numId w:val="13"/>
              </w:numPr>
              <w:rPr>
                <w:rFonts w:ascii="Times New Roman" w:hAnsi="Times New Roman" w:cs="Times New Roman"/>
                <w:sz w:val="24"/>
                <w:szCs w:val="24"/>
              </w:rPr>
            </w:pP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teliti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 </w:t>
            </w:r>
            <w:proofErr w:type="spellStart"/>
            <w:r>
              <w:rPr>
                <w:rFonts w:ascii="Times New Roman" w:hAnsi="Times New Roman" w:cs="Times New Roman"/>
                <w:sz w:val="24"/>
                <w:szCs w:val="24"/>
              </w:rPr>
              <w:t>sehingga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banyak</w:t>
            </w:r>
            <w:proofErr w:type="spellEnd"/>
            <w:r>
              <w:rPr>
                <w:rFonts w:ascii="Times New Roman" w:hAnsi="Times New Roman" w:cs="Times New Roman"/>
                <w:sz w:val="24"/>
                <w:szCs w:val="24"/>
              </w:rPr>
              <w:t xml:space="preserve"> yang salah</w:t>
            </w:r>
          </w:p>
          <w:p w14:paraId="42691FFF" w14:textId="77777777" w:rsidR="006A29B0" w:rsidRDefault="006A29B0" w:rsidP="006A29B0">
            <w:pPr>
              <w:pStyle w:val="ListParagraph"/>
              <w:numPr>
                <w:ilvl w:val="0"/>
                <w:numId w:val="13"/>
              </w:numPr>
              <w:rPr>
                <w:rFonts w:ascii="Times New Roman" w:hAnsi="Times New Roman" w:cs="Times New Roman"/>
                <w:sz w:val="24"/>
                <w:szCs w:val="24"/>
              </w:rPr>
            </w:pPr>
            <w:proofErr w:type="spellStart"/>
            <w:r>
              <w:rPr>
                <w:rFonts w:ascii="Times New Roman" w:hAnsi="Times New Roman" w:cs="Times New Roman"/>
                <w:sz w:val="24"/>
                <w:szCs w:val="24"/>
              </w:rPr>
              <w:t>Teliti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 </w:t>
            </w:r>
            <w:proofErr w:type="spellStart"/>
            <w:r>
              <w:rPr>
                <w:rFonts w:ascii="Times New Roman" w:hAnsi="Times New Roman" w:cs="Times New Roman"/>
                <w:sz w:val="24"/>
                <w:szCs w:val="24"/>
              </w:rPr>
              <w:t>tetapi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lengkap</w:t>
            </w:r>
            <w:proofErr w:type="spellEnd"/>
          </w:p>
          <w:p w14:paraId="55FD44DD" w14:textId="77777777" w:rsidR="006A29B0" w:rsidRDefault="006A29B0" w:rsidP="006A29B0">
            <w:pPr>
              <w:pStyle w:val="ListParagraph"/>
              <w:numPr>
                <w:ilvl w:val="0"/>
                <w:numId w:val="13"/>
              </w:numPr>
              <w:rPr>
                <w:rFonts w:ascii="Times New Roman" w:hAnsi="Times New Roman" w:cs="Times New Roman"/>
                <w:sz w:val="24"/>
                <w:szCs w:val="24"/>
              </w:rPr>
            </w:pPr>
            <w:proofErr w:type="spellStart"/>
            <w:r>
              <w:rPr>
                <w:rFonts w:ascii="Times New Roman" w:hAnsi="Times New Roman" w:cs="Times New Roman"/>
                <w:sz w:val="24"/>
                <w:szCs w:val="24"/>
              </w:rPr>
              <w:t>Teliti</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sangat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lengkap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jawaban</w:t>
            </w:r>
            <w:proofErr w:type="spellEnd"/>
            <w:r>
              <w:rPr>
                <w:rFonts w:ascii="Times New Roman" w:hAnsi="Times New Roman" w:cs="Times New Roman"/>
                <w:sz w:val="24"/>
                <w:szCs w:val="24"/>
              </w:rPr>
              <w:t xml:space="preserve"> pada LKPD</w:t>
            </w:r>
          </w:p>
        </w:tc>
      </w:tr>
      <w:tr w:rsidR="006A29B0" w14:paraId="14DD0F89" w14:textId="77777777" w:rsidTr="006A29B0">
        <w:tc>
          <w:tcPr>
            <w:tcW w:w="715" w:type="dxa"/>
            <w:tcBorders>
              <w:top w:val="single" w:sz="4" w:space="0" w:color="auto"/>
              <w:left w:val="single" w:sz="4" w:space="0" w:color="auto"/>
              <w:bottom w:val="single" w:sz="4" w:space="0" w:color="auto"/>
              <w:right w:val="single" w:sz="4" w:space="0" w:color="auto"/>
            </w:tcBorders>
            <w:vAlign w:val="center"/>
            <w:hideMark/>
          </w:tcPr>
          <w:p w14:paraId="0ABF80FD"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2</w:t>
            </w:r>
          </w:p>
        </w:tc>
        <w:tc>
          <w:tcPr>
            <w:tcW w:w="2700" w:type="dxa"/>
            <w:tcBorders>
              <w:top w:val="single" w:sz="4" w:space="0" w:color="auto"/>
              <w:left w:val="single" w:sz="4" w:space="0" w:color="auto"/>
              <w:bottom w:val="single" w:sz="4" w:space="0" w:color="auto"/>
              <w:right w:val="single" w:sz="4" w:space="0" w:color="auto"/>
            </w:tcBorders>
            <w:vAlign w:val="center"/>
            <w:hideMark/>
          </w:tcPr>
          <w:p w14:paraId="6FC41597" w14:textId="77777777" w:rsidR="006A29B0" w:rsidRDefault="006A29B0">
            <w:pPr>
              <w:jc w:val="center"/>
              <w:rPr>
                <w:rFonts w:ascii="Times New Roman" w:hAnsi="Times New Roman" w:cs="Times New Roman"/>
                <w:sz w:val="24"/>
                <w:szCs w:val="24"/>
              </w:rPr>
            </w:pPr>
            <w:proofErr w:type="spellStart"/>
            <w:r>
              <w:rPr>
                <w:rFonts w:ascii="Times New Roman" w:hAnsi="Times New Roman" w:cs="Times New Roman"/>
                <w:sz w:val="24"/>
                <w:szCs w:val="24"/>
              </w:rPr>
              <w:t>Rapi</w:t>
            </w:r>
            <w:proofErr w:type="spellEnd"/>
          </w:p>
        </w:tc>
        <w:tc>
          <w:tcPr>
            <w:tcW w:w="5575" w:type="dxa"/>
            <w:tcBorders>
              <w:top w:val="single" w:sz="4" w:space="0" w:color="auto"/>
              <w:left w:val="single" w:sz="4" w:space="0" w:color="auto"/>
              <w:bottom w:val="single" w:sz="4" w:space="0" w:color="auto"/>
              <w:right w:val="single" w:sz="4" w:space="0" w:color="auto"/>
            </w:tcBorders>
            <w:hideMark/>
          </w:tcPr>
          <w:p w14:paraId="507D3E16" w14:textId="77777777" w:rsidR="006A29B0" w:rsidRDefault="006A29B0" w:rsidP="006A29B0">
            <w:pPr>
              <w:pStyle w:val="ListParagraph"/>
              <w:numPr>
                <w:ilvl w:val="0"/>
                <w:numId w:val="14"/>
              </w:numPr>
              <w:rPr>
                <w:rFonts w:ascii="Times New Roman" w:hAnsi="Times New Roman" w:cs="Times New Roman"/>
                <w:sz w:val="24"/>
                <w:szCs w:val="24"/>
              </w:rPr>
            </w:pP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rapid an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jelas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w:t>
            </w:r>
          </w:p>
          <w:p w14:paraId="6FC3B21F" w14:textId="77777777" w:rsidR="006A29B0" w:rsidRDefault="006A29B0" w:rsidP="006A29B0">
            <w:pPr>
              <w:pStyle w:val="ListParagraph"/>
              <w:numPr>
                <w:ilvl w:val="0"/>
                <w:numId w:val="14"/>
              </w:numPr>
              <w:rPr>
                <w:rFonts w:ascii="Times New Roman" w:hAnsi="Times New Roman" w:cs="Times New Roman"/>
                <w:sz w:val="24"/>
                <w:szCs w:val="24"/>
              </w:rPr>
            </w:pP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rapi</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jelas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w:t>
            </w:r>
          </w:p>
          <w:p w14:paraId="41955130" w14:textId="77777777" w:rsidR="006A29B0" w:rsidRDefault="006A29B0" w:rsidP="006A29B0">
            <w:pPr>
              <w:pStyle w:val="ListParagraph"/>
              <w:numPr>
                <w:ilvl w:val="0"/>
                <w:numId w:val="14"/>
              </w:numPr>
              <w:rPr>
                <w:rFonts w:ascii="Times New Roman" w:hAnsi="Times New Roman" w:cs="Times New Roman"/>
                <w:sz w:val="24"/>
                <w:szCs w:val="24"/>
              </w:rPr>
            </w:pPr>
            <w:proofErr w:type="spellStart"/>
            <w:r>
              <w:rPr>
                <w:rFonts w:ascii="Times New Roman" w:hAnsi="Times New Roman" w:cs="Times New Roman"/>
                <w:sz w:val="24"/>
                <w:szCs w:val="24"/>
              </w:rPr>
              <w:t>Rapi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 </w:t>
            </w:r>
            <w:proofErr w:type="spellStart"/>
            <w:r>
              <w:rPr>
                <w:rFonts w:ascii="Times New Roman" w:hAnsi="Times New Roman" w:cs="Times New Roman"/>
                <w:sz w:val="24"/>
                <w:szCs w:val="24"/>
              </w:rPr>
              <w:t>tetapi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jelas</w:t>
            </w:r>
            <w:proofErr w:type="spellEnd"/>
          </w:p>
          <w:p w14:paraId="18587715" w14:textId="77777777" w:rsidR="006A29B0" w:rsidRDefault="006A29B0" w:rsidP="006A29B0">
            <w:pPr>
              <w:pStyle w:val="ListParagraph"/>
              <w:numPr>
                <w:ilvl w:val="0"/>
                <w:numId w:val="14"/>
              </w:numPr>
              <w:rPr>
                <w:rFonts w:ascii="Times New Roman" w:hAnsi="Times New Roman" w:cs="Times New Roman"/>
                <w:sz w:val="24"/>
                <w:szCs w:val="24"/>
              </w:rPr>
            </w:pPr>
            <w:proofErr w:type="spellStart"/>
            <w:r>
              <w:rPr>
                <w:rFonts w:ascii="Times New Roman" w:hAnsi="Times New Roman" w:cs="Times New Roman"/>
                <w:sz w:val="24"/>
                <w:szCs w:val="24"/>
              </w:rPr>
              <w:t>Rapi</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sangat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jelas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mengerjakan</w:t>
            </w:r>
            <w:proofErr w:type="spellEnd"/>
            <w:r>
              <w:rPr>
                <w:rFonts w:ascii="Times New Roman" w:hAnsi="Times New Roman" w:cs="Times New Roman"/>
                <w:sz w:val="24"/>
                <w:szCs w:val="24"/>
              </w:rPr>
              <w:t xml:space="preserve"> LKPD</w:t>
            </w:r>
          </w:p>
        </w:tc>
      </w:tr>
      <w:tr w:rsidR="006A29B0" w14:paraId="4A7D6C9C" w14:textId="77777777" w:rsidTr="006A29B0">
        <w:tc>
          <w:tcPr>
            <w:tcW w:w="715" w:type="dxa"/>
            <w:tcBorders>
              <w:top w:val="single" w:sz="4" w:space="0" w:color="auto"/>
              <w:left w:val="single" w:sz="4" w:space="0" w:color="auto"/>
              <w:bottom w:val="single" w:sz="4" w:space="0" w:color="auto"/>
              <w:right w:val="single" w:sz="4" w:space="0" w:color="auto"/>
            </w:tcBorders>
            <w:vAlign w:val="center"/>
            <w:hideMark/>
          </w:tcPr>
          <w:p w14:paraId="7FA9C95E" w14:textId="77777777" w:rsidR="006A29B0" w:rsidRDefault="006A29B0">
            <w:pPr>
              <w:jc w:val="center"/>
              <w:rPr>
                <w:rFonts w:ascii="Times New Roman" w:hAnsi="Times New Roman" w:cs="Times New Roman"/>
                <w:sz w:val="24"/>
                <w:szCs w:val="24"/>
              </w:rPr>
            </w:pPr>
            <w:r>
              <w:rPr>
                <w:rFonts w:ascii="Times New Roman" w:hAnsi="Times New Roman" w:cs="Times New Roman"/>
                <w:sz w:val="24"/>
                <w:szCs w:val="24"/>
              </w:rPr>
              <w:t>3</w:t>
            </w:r>
          </w:p>
        </w:tc>
        <w:tc>
          <w:tcPr>
            <w:tcW w:w="2700" w:type="dxa"/>
            <w:tcBorders>
              <w:top w:val="single" w:sz="4" w:space="0" w:color="auto"/>
              <w:left w:val="single" w:sz="4" w:space="0" w:color="auto"/>
              <w:bottom w:val="single" w:sz="4" w:space="0" w:color="auto"/>
              <w:right w:val="single" w:sz="4" w:space="0" w:color="auto"/>
            </w:tcBorders>
            <w:vAlign w:val="center"/>
            <w:hideMark/>
          </w:tcPr>
          <w:p w14:paraId="2F9F09BE" w14:textId="77777777" w:rsidR="006A29B0" w:rsidRDefault="006A29B0">
            <w:pPr>
              <w:jc w:val="center"/>
              <w:rPr>
                <w:rFonts w:ascii="Times New Roman" w:hAnsi="Times New Roman" w:cs="Times New Roman"/>
                <w:sz w:val="24"/>
                <w:szCs w:val="24"/>
              </w:rPr>
            </w:pPr>
            <w:proofErr w:type="spellStart"/>
            <w:r>
              <w:rPr>
                <w:rFonts w:ascii="Times New Roman" w:hAnsi="Times New Roman" w:cs="Times New Roman"/>
                <w:sz w:val="24"/>
                <w:szCs w:val="24"/>
              </w:rPr>
              <w:t>Disiplin</w:t>
            </w:r>
            <w:proofErr w:type="spellEnd"/>
          </w:p>
        </w:tc>
        <w:tc>
          <w:tcPr>
            <w:tcW w:w="5575" w:type="dxa"/>
            <w:tcBorders>
              <w:top w:val="single" w:sz="4" w:space="0" w:color="auto"/>
              <w:left w:val="single" w:sz="4" w:space="0" w:color="auto"/>
              <w:bottom w:val="single" w:sz="4" w:space="0" w:color="auto"/>
              <w:right w:val="single" w:sz="4" w:space="0" w:color="auto"/>
            </w:tcBorders>
            <w:hideMark/>
          </w:tcPr>
          <w:p w14:paraId="03459BC3" w14:textId="77777777" w:rsidR="006A29B0" w:rsidRDefault="006A29B0" w:rsidP="006A29B0">
            <w:pPr>
              <w:pStyle w:val="ListParagraph"/>
              <w:numPr>
                <w:ilvl w:val="0"/>
                <w:numId w:val="15"/>
              </w:numPr>
              <w:rPr>
                <w:rFonts w:ascii="Times New Roman" w:hAnsi="Times New Roman" w:cs="Times New Roman"/>
                <w:sz w:val="24"/>
                <w:szCs w:val="24"/>
              </w:rPr>
            </w:pP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mengumpulkan</w:t>
            </w:r>
            <w:proofErr w:type="spellEnd"/>
            <w:r>
              <w:rPr>
                <w:rFonts w:ascii="Times New Roman" w:hAnsi="Times New Roman" w:cs="Times New Roman"/>
                <w:sz w:val="24"/>
                <w:szCs w:val="24"/>
              </w:rPr>
              <w:t xml:space="preserve"> LKPD</w:t>
            </w:r>
          </w:p>
          <w:p w14:paraId="2075443C" w14:textId="77777777" w:rsidR="006A29B0" w:rsidRDefault="006A29B0" w:rsidP="006A29B0">
            <w:pPr>
              <w:pStyle w:val="ListParagraph"/>
              <w:numPr>
                <w:ilvl w:val="0"/>
                <w:numId w:val="15"/>
              </w:numPr>
              <w:rPr>
                <w:rFonts w:ascii="Times New Roman" w:hAnsi="Times New Roman" w:cs="Times New Roman"/>
                <w:sz w:val="24"/>
                <w:szCs w:val="24"/>
              </w:rPr>
            </w:pPr>
            <w:r>
              <w:rPr>
                <w:rFonts w:ascii="Times New Roman" w:hAnsi="Times New Roman" w:cs="Times New Roman"/>
                <w:sz w:val="24"/>
                <w:szCs w:val="24"/>
              </w:rPr>
              <w:t xml:space="preserve">Waktu </w:t>
            </w:r>
            <w:proofErr w:type="spellStart"/>
            <w:r>
              <w:rPr>
                <w:rFonts w:ascii="Times New Roman" w:hAnsi="Times New Roman" w:cs="Times New Roman"/>
                <w:sz w:val="24"/>
                <w:szCs w:val="24"/>
              </w:rPr>
              <w:t>mengumpulkan</w:t>
            </w:r>
            <w:proofErr w:type="spellEnd"/>
            <w:r>
              <w:rPr>
                <w:rFonts w:ascii="Times New Roman" w:hAnsi="Times New Roman" w:cs="Times New Roman"/>
                <w:sz w:val="24"/>
                <w:szCs w:val="24"/>
              </w:rPr>
              <w:t xml:space="preserve"> LKPD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tepat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waktu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sesuai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ketentuan</w:t>
            </w:r>
            <w:proofErr w:type="spellEnd"/>
          </w:p>
          <w:p w14:paraId="4DC774B6" w14:textId="77777777" w:rsidR="006A29B0" w:rsidRDefault="006A29B0" w:rsidP="006A29B0">
            <w:pPr>
              <w:pStyle w:val="ListParagraph"/>
              <w:numPr>
                <w:ilvl w:val="0"/>
                <w:numId w:val="15"/>
              </w:numPr>
              <w:rPr>
                <w:rFonts w:ascii="Times New Roman" w:hAnsi="Times New Roman" w:cs="Times New Roman"/>
                <w:sz w:val="24"/>
                <w:szCs w:val="24"/>
              </w:rPr>
            </w:pPr>
            <w:proofErr w:type="spellStart"/>
            <w:r>
              <w:rPr>
                <w:rFonts w:ascii="Times New Roman" w:hAnsi="Times New Roman" w:cs="Times New Roman"/>
                <w:sz w:val="24"/>
                <w:szCs w:val="24"/>
              </w:rPr>
              <w:t>Mengumpulkan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tepat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waktu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sesuai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ketentuan</w:t>
            </w:r>
            <w:proofErr w:type="spellEnd"/>
          </w:p>
          <w:p w14:paraId="77D53C76" w14:textId="77777777" w:rsidR="006A29B0" w:rsidRDefault="006A29B0" w:rsidP="006A29B0">
            <w:pPr>
              <w:pStyle w:val="ListParagraph"/>
              <w:numPr>
                <w:ilvl w:val="0"/>
                <w:numId w:val="15"/>
              </w:numPr>
              <w:rPr>
                <w:rFonts w:ascii="Times New Roman" w:hAnsi="Times New Roman" w:cs="Times New Roman"/>
                <w:sz w:val="24"/>
                <w:szCs w:val="24"/>
              </w:rPr>
            </w:pPr>
            <w:proofErr w:type="spellStart"/>
            <w:r>
              <w:rPr>
                <w:rFonts w:ascii="Times New Roman" w:hAnsi="Times New Roman" w:cs="Times New Roman"/>
                <w:sz w:val="24"/>
                <w:szCs w:val="24"/>
              </w:rPr>
              <w:t>Mengumpulkansebelum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waktu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sesuai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ketentuan</w:t>
            </w:r>
            <w:proofErr w:type="spellEnd"/>
          </w:p>
        </w:tc>
      </w:tr>
    </w:tbl>
    <w:p w14:paraId="48BC6C52" w14:textId="77777777" w:rsidR="006A29B0" w:rsidRDefault="006A29B0" w:rsidP="006A29B0">
      <w:pPr>
        <w:spacing w:line="240" w:lineRule="auto"/>
        <w:ind w:left="360"/>
        <w:rPr>
          <w:rFonts w:ascii="Times New Roman" w:hAnsi="Times New Roman" w:cs="Times New Roman"/>
          <w:sz w:val="24"/>
          <w:szCs w:val="24"/>
          <w:lang w:val="en-US"/>
        </w:rPr>
      </w:pPr>
    </w:p>
    <w:p w14:paraId="7F9462D9" w14:textId="77777777" w:rsidR="006A29B0" w:rsidRDefault="006A29B0" w:rsidP="006A29B0">
      <w:pPr>
        <w:spacing w:line="240" w:lineRule="auto"/>
        <w:ind w:left="360"/>
        <w:rPr>
          <w:rFonts w:ascii="Times New Roman" w:hAnsi="Times New Roman" w:cs="Times New Roman"/>
          <w:sz w:val="24"/>
          <w:szCs w:val="24"/>
        </w:rPr>
      </w:pPr>
      <w:r>
        <w:rPr>
          <w:rFonts w:ascii="Times New Roman" w:hAnsi="Times New Roman" w:cs="Times New Roman"/>
          <w:sz w:val="24"/>
          <w:szCs w:val="24"/>
        </w:rPr>
        <w:t>Penilaian Afektif (NA) : (skor penilaian/12) × 100 = 100</w:t>
      </w:r>
    </w:p>
    <w:p w14:paraId="7AA10F99" w14:textId="77777777" w:rsidR="006A29B0" w:rsidRDefault="006A29B0" w:rsidP="006A29B0">
      <w:pPr>
        <w:spacing w:line="240" w:lineRule="auto"/>
        <w:ind w:left="360"/>
        <w:rPr>
          <w:rFonts w:ascii="Times New Roman" w:hAnsi="Times New Roman" w:cs="Times New Roman"/>
          <w:sz w:val="24"/>
          <w:szCs w:val="24"/>
        </w:rPr>
      </w:pPr>
    </w:p>
    <w:p w14:paraId="0FE048A9" w14:textId="77777777" w:rsidR="006A29B0" w:rsidRDefault="006A29B0" w:rsidP="006A29B0">
      <w:pPr>
        <w:spacing w:line="240" w:lineRule="auto"/>
        <w:ind w:left="360"/>
        <w:rPr>
          <w:rFonts w:ascii="Times New Roman" w:hAnsi="Times New Roman" w:cs="Times New Roman"/>
          <w:sz w:val="24"/>
          <w:szCs w:val="24"/>
        </w:rPr>
      </w:pPr>
      <w:r>
        <w:rPr>
          <w:rFonts w:ascii="Times New Roman" w:hAnsi="Times New Roman" w:cs="Times New Roman"/>
          <w:sz w:val="24"/>
          <w:szCs w:val="24"/>
        </w:rPr>
        <w:t>Total penilaian :</w:t>
      </w:r>
    </w:p>
    <w:p w14:paraId="2A503A69" w14:textId="77777777" w:rsidR="006A29B0" w:rsidRDefault="006A29B0" w:rsidP="006A29B0">
      <w:pPr>
        <w:spacing w:line="240" w:lineRule="auto"/>
        <w:ind w:left="360"/>
        <w:rPr>
          <w:rFonts w:ascii="Times New Roman" w:hAnsi="Times New Roman" w:cs="Times New Roman"/>
          <w:sz w:val="24"/>
          <w:szCs w:val="24"/>
        </w:rPr>
      </w:pPr>
      <w:r>
        <w:rPr>
          <w:rFonts w:ascii="Times New Roman" w:hAnsi="Times New Roman" w:cs="Times New Roman"/>
          <w:sz w:val="24"/>
          <w:szCs w:val="24"/>
        </w:rPr>
        <w:t>(NK + NA) / 2 = 100</w:t>
      </w:r>
    </w:p>
    <w:p w14:paraId="62DD9EC4" w14:textId="77777777" w:rsidR="003F1192" w:rsidRPr="006A29B0" w:rsidRDefault="003F1192" w:rsidP="006A29B0">
      <w:pPr>
        <w:jc w:val="both"/>
        <w:rPr>
          <w:rFonts w:ascii="Times New Roman" w:hAnsi="Times New Roman" w:cs="Times New Roman"/>
          <w:sz w:val="24"/>
          <w:szCs w:val="24"/>
        </w:rPr>
      </w:pPr>
    </w:p>
    <w:sectPr w:rsidR="003F1192" w:rsidRPr="006A29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346C3"/>
    <w:multiLevelType w:val="hybridMultilevel"/>
    <w:tmpl w:val="DB746D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82E0524"/>
    <w:multiLevelType w:val="hybridMultilevel"/>
    <w:tmpl w:val="675A83B0"/>
    <w:lvl w:ilvl="0" w:tplc="B0B6E9D6">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6431482"/>
    <w:multiLevelType w:val="hybridMultilevel"/>
    <w:tmpl w:val="29783DD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339E6209"/>
    <w:multiLevelType w:val="hybridMultilevel"/>
    <w:tmpl w:val="E5DA7EDA"/>
    <w:lvl w:ilvl="0" w:tplc="2BA84F98">
      <w:numFmt w:val="bullet"/>
      <w:lvlText w:val="-"/>
      <w:lvlJc w:val="left"/>
      <w:pPr>
        <w:ind w:left="720" w:hanging="360"/>
      </w:pPr>
      <w:rPr>
        <w:rFonts w:ascii="Times New Roman" w:eastAsiaTheme="minorHAns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34F85A66"/>
    <w:multiLevelType w:val="hybridMultilevel"/>
    <w:tmpl w:val="2DF8DEB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3FE160A0"/>
    <w:multiLevelType w:val="hybridMultilevel"/>
    <w:tmpl w:val="6362FC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AD93910"/>
    <w:multiLevelType w:val="multilevel"/>
    <w:tmpl w:val="B174266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DB5699D"/>
    <w:multiLevelType w:val="hybridMultilevel"/>
    <w:tmpl w:val="ABC2A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59985495"/>
    <w:multiLevelType w:val="hybridMultilevel"/>
    <w:tmpl w:val="04A0E38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61042A92"/>
    <w:multiLevelType w:val="hybridMultilevel"/>
    <w:tmpl w:val="141CF882"/>
    <w:lvl w:ilvl="0" w:tplc="0FC8BDC0">
      <w:start w:val="1"/>
      <w:numFmt w:val="decimal"/>
      <w:lvlText w:val="%1."/>
      <w:lvlJc w:val="left"/>
      <w:pPr>
        <w:ind w:left="720" w:hanging="360"/>
      </w:pPr>
      <w:rPr>
        <w:rFonts w:eastAsiaTheme="minorHAnsi" w:hint="default"/>
        <w:color w:val="000000"/>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65EF5474"/>
    <w:multiLevelType w:val="hybridMultilevel"/>
    <w:tmpl w:val="1D32645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697F79B1"/>
    <w:multiLevelType w:val="hybridMultilevel"/>
    <w:tmpl w:val="B7A0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D48333C"/>
    <w:multiLevelType w:val="hybridMultilevel"/>
    <w:tmpl w:val="F064E786"/>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3" w15:restartNumberingAfterBreak="0">
    <w:nsid w:val="6EB3093A"/>
    <w:multiLevelType w:val="hybridMultilevel"/>
    <w:tmpl w:val="A434CB52"/>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15:restartNumberingAfterBreak="0">
    <w:nsid w:val="7EBC4654"/>
    <w:multiLevelType w:val="hybridMultilevel"/>
    <w:tmpl w:val="9534532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2"/>
  </w:num>
  <w:num w:numId="2">
    <w:abstractNumId w:val="8"/>
  </w:num>
  <w:num w:numId="3">
    <w:abstractNumId w:val="2"/>
  </w:num>
  <w:num w:numId="4">
    <w:abstractNumId w:val="13"/>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9"/>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lvlOverride w:ilvl="2"/>
    <w:lvlOverride w:ilvl="3"/>
    <w:lvlOverride w:ilvl="4"/>
    <w:lvlOverride w:ilvl="5"/>
    <w:lvlOverride w:ilvl="6"/>
    <w:lvlOverride w:ilvl="7"/>
    <w:lvlOverride w:ilvl="8"/>
  </w:num>
  <w:num w:numId="10">
    <w:abstractNumId w:val="11"/>
    <w:lvlOverride w:ilvl="0"/>
    <w:lvlOverride w:ilvl="1"/>
    <w:lvlOverride w:ilvl="2"/>
    <w:lvlOverride w:ilvl="3"/>
    <w:lvlOverride w:ilvl="4"/>
    <w:lvlOverride w:ilvl="5"/>
    <w:lvlOverride w:ilvl="6"/>
    <w:lvlOverride w:ilvl="7"/>
    <w:lvlOverride w:ilvl="8"/>
  </w:num>
  <w:num w:numId="11">
    <w:abstractNumId w:val="0"/>
    <w:lvlOverride w:ilvl="0"/>
    <w:lvlOverride w:ilvl="1"/>
    <w:lvlOverride w:ilvl="2"/>
    <w:lvlOverride w:ilvl="3"/>
    <w:lvlOverride w:ilvl="4"/>
    <w:lvlOverride w:ilvl="5"/>
    <w:lvlOverride w:ilvl="6"/>
    <w:lvlOverride w:ilvl="7"/>
    <w:lvlOverride w:ilvl="8"/>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9FC"/>
    <w:rsid w:val="0023069D"/>
    <w:rsid w:val="002E15DD"/>
    <w:rsid w:val="003F1192"/>
    <w:rsid w:val="006A29B0"/>
    <w:rsid w:val="00716B9D"/>
    <w:rsid w:val="009C6C62"/>
    <w:rsid w:val="00A679FC"/>
    <w:rsid w:val="00C40EAB"/>
    <w:rsid w:val="00C523C3"/>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E9691"/>
  <w15:chartTrackingRefBased/>
  <w15:docId w15:val="{3BC4FE16-66DB-4558-8C81-DFE1F7FB5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79FC"/>
    <w:pPr>
      <w:ind w:left="720"/>
      <w:contextualSpacing/>
    </w:pPr>
  </w:style>
  <w:style w:type="table" w:styleId="TableGrid">
    <w:name w:val="Table Grid"/>
    <w:basedOn w:val="TableNormal"/>
    <w:uiPriority w:val="39"/>
    <w:rsid w:val="006A29B0"/>
    <w:pPr>
      <w:spacing w:after="0" w:line="240" w:lineRule="auto"/>
    </w:pPr>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012148">
      <w:bodyDiv w:val="1"/>
      <w:marLeft w:val="0"/>
      <w:marRight w:val="0"/>
      <w:marTop w:val="0"/>
      <w:marBottom w:val="0"/>
      <w:divBdr>
        <w:top w:val="none" w:sz="0" w:space="0" w:color="auto"/>
        <w:left w:val="none" w:sz="0" w:space="0" w:color="auto"/>
        <w:bottom w:val="none" w:sz="0" w:space="0" w:color="auto"/>
        <w:right w:val="none" w:sz="0" w:space="0" w:color="auto"/>
      </w:divBdr>
    </w:div>
    <w:div w:id="1005666596">
      <w:bodyDiv w:val="1"/>
      <w:marLeft w:val="0"/>
      <w:marRight w:val="0"/>
      <w:marTop w:val="0"/>
      <w:marBottom w:val="0"/>
      <w:divBdr>
        <w:top w:val="none" w:sz="0" w:space="0" w:color="auto"/>
        <w:left w:val="none" w:sz="0" w:space="0" w:color="auto"/>
        <w:bottom w:val="none" w:sz="0" w:space="0" w:color="auto"/>
        <w:right w:val="none" w:sz="0" w:space="0" w:color="auto"/>
      </w:divBdr>
    </w:div>
    <w:div w:id="1897356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7</Pages>
  <Words>1402</Words>
  <Characters>7996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PRINCESS</dc:creator>
  <cp:keywords/>
  <dc:description/>
  <cp:lastModifiedBy>PRINCESS</cp:lastModifiedBy>
  <cp:revision>2</cp:revision>
  <dcterms:created xsi:type="dcterms:W3CDTF">2019-10-25T10:14:00Z</dcterms:created>
  <dcterms:modified xsi:type="dcterms:W3CDTF">2019-10-29T05:28:00Z</dcterms:modified>
</cp:coreProperties>
</file>